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A6E57" w14:textId="74242610" w:rsidR="00F74E4E" w:rsidRDefault="00F74E4E" w:rsidP="00F74E4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9D52EEC" w14:textId="4D12C1B2" w:rsidR="00F74E4E" w:rsidRDefault="00F74E4E" w:rsidP="00F74E4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39DB45C" w14:textId="5D1CA59C" w:rsidR="00DD65C3" w:rsidRDefault="00DD65C3" w:rsidP="00F74E4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168AE8C7" w14:textId="2E4F62AC" w:rsidR="00F74E4E" w:rsidRDefault="00F74E4E" w:rsidP="00F74E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689233F" w14:textId="77777777" w:rsidR="00F74E4E" w:rsidRDefault="00F74E4E" w:rsidP="00F74E4E">
      <w:pPr>
        <w:jc w:val="center"/>
        <w:rPr>
          <w:sz w:val="28"/>
          <w:szCs w:val="28"/>
        </w:rPr>
      </w:pPr>
    </w:p>
    <w:p w14:paraId="73B1D477" w14:textId="77777777" w:rsidR="00F74E4E" w:rsidRDefault="00F74E4E" w:rsidP="00F74E4E">
      <w:pPr>
        <w:jc w:val="center"/>
        <w:rPr>
          <w:sz w:val="28"/>
          <w:szCs w:val="28"/>
        </w:rPr>
      </w:pPr>
    </w:p>
    <w:p w14:paraId="2B3E8EB5" w14:textId="465F91C2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13.01.2026 года № 06</w:t>
      </w:r>
    </w:p>
    <w:p w14:paraId="5B678B14" w14:textId="77777777" w:rsidR="00F74E4E" w:rsidRDefault="00F74E4E">
      <w:pPr>
        <w:rPr>
          <w:sz w:val="28"/>
          <w:szCs w:val="28"/>
        </w:rPr>
      </w:pPr>
    </w:p>
    <w:p w14:paraId="6C8CFCC8" w14:textId="77CA6E3A" w:rsidR="00F74E4E" w:rsidRDefault="00F74E4E">
      <w:pPr>
        <w:rPr>
          <w:sz w:val="28"/>
          <w:szCs w:val="28"/>
        </w:rPr>
      </w:pPr>
    </w:p>
    <w:p w14:paraId="2BF3A4BA" w14:textId="3806F66E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</w:t>
      </w:r>
    </w:p>
    <w:p w14:paraId="7E28B78B" w14:textId="53623D07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программы            «Комплексная</w:t>
      </w:r>
    </w:p>
    <w:p w14:paraId="23AE7028" w14:textId="10F9B663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безопасность    образовательных</w:t>
      </w:r>
    </w:p>
    <w:p w14:paraId="35B2B5ED" w14:textId="720BB65A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учреждений         Карталинского</w:t>
      </w:r>
    </w:p>
    <w:p w14:paraId="4D31B810" w14:textId="773D7AE5" w:rsidR="00F74E4E" w:rsidRDefault="00F74E4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14:paraId="518BB1AE" w14:textId="772C363A" w:rsidR="00F74E4E" w:rsidRDefault="00F74E4E">
      <w:pPr>
        <w:rPr>
          <w:sz w:val="28"/>
          <w:szCs w:val="28"/>
        </w:rPr>
      </w:pPr>
    </w:p>
    <w:p w14:paraId="76293CFD" w14:textId="77777777" w:rsidR="00F74E4E" w:rsidRDefault="00F74E4E">
      <w:pPr>
        <w:rPr>
          <w:sz w:val="28"/>
          <w:szCs w:val="28"/>
        </w:rPr>
      </w:pPr>
    </w:p>
    <w:p w14:paraId="3FDFD239" w14:textId="4EBD460E" w:rsidR="0040743C" w:rsidRDefault="00AB4D6D" w:rsidP="0067208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</w:t>
      </w:r>
      <w:r w:rsidR="0082289E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 учащихся, воспитанников и работников муниципальных образовательных учреждений во время их трудовой деятельности и учебной деятельности, в соответствии с Федеральным законом от 21.12.1994 года № 69-ФЗ «О пожарной безопасности», Федеральным законом от 06.03.2006 года № 35-ФЗ </w:t>
      </w:r>
      <w:r w:rsidR="00E263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«О противодействии терроризму», руководствуясь постановлением администрации Карталинского муниципального района от 17.09.2025 года</w:t>
      </w:r>
      <w:r w:rsidR="00E263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787 «Об утверждении </w:t>
      </w:r>
      <w:r w:rsidR="00EA66FC">
        <w:rPr>
          <w:sz w:val="28"/>
          <w:szCs w:val="28"/>
        </w:rPr>
        <w:t>П</w:t>
      </w:r>
      <w:r>
        <w:rPr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Карталинском муниципальном округе»</w:t>
      </w:r>
      <w:r w:rsidR="0082289E">
        <w:rPr>
          <w:sz w:val="28"/>
          <w:szCs w:val="28"/>
        </w:rPr>
        <w:t xml:space="preserve"> (с изменением от 27.11.2025 г</w:t>
      </w:r>
      <w:r w:rsidR="00E263F0">
        <w:rPr>
          <w:sz w:val="28"/>
          <w:szCs w:val="28"/>
        </w:rPr>
        <w:t>ода</w:t>
      </w:r>
      <w:r w:rsidR="0082289E">
        <w:rPr>
          <w:sz w:val="28"/>
          <w:szCs w:val="28"/>
        </w:rPr>
        <w:t xml:space="preserve"> № 1022)</w:t>
      </w:r>
      <w:r>
        <w:rPr>
          <w:sz w:val="28"/>
          <w:szCs w:val="28"/>
        </w:rPr>
        <w:t xml:space="preserve">,  </w:t>
      </w:r>
    </w:p>
    <w:p w14:paraId="0890AE66" w14:textId="4AFCA88C" w:rsidR="0040743C" w:rsidRDefault="00E263F0" w:rsidP="00E263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B4D6D">
        <w:rPr>
          <w:sz w:val="28"/>
          <w:szCs w:val="28"/>
        </w:rPr>
        <w:t>дминистрация Карталинского муниципального округа</w:t>
      </w:r>
      <w:r>
        <w:rPr>
          <w:sz w:val="28"/>
          <w:szCs w:val="28"/>
        </w:rPr>
        <w:t xml:space="preserve"> Челябинской области</w:t>
      </w:r>
      <w:r w:rsidR="00AB4D6D">
        <w:rPr>
          <w:sz w:val="28"/>
          <w:szCs w:val="28"/>
        </w:rPr>
        <w:t xml:space="preserve"> ПОСТАНОВЛЯЕТ:</w:t>
      </w:r>
    </w:p>
    <w:p w14:paraId="317F42CB" w14:textId="77777777" w:rsidR="0040743C" w:rsidRDefault="00AB4D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«Комплексная безопасность образовательных учреждений Карталинского муниципального округа».</w:t>
      </w:r>
    </w:p>
    <w:p w14:paraId="482D2163" w14:textId="77777777" w:rsidR="00E263F0" w:rsidRDefault="00AB4D6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E263F0">
        <w:rPr>
          <w:sz w:val="28"/>
          <w:szCs w:val="28"/>
        </w:rPr>
        <w:t>ризнать утратившим силу с 01 января 2026 года:</w:t>
      </w:r>
    </w:p>
    <w:p w14:paraId="7A322103" w14:textId="60C8D244" w:rsidR="0040743C" w:rsidRDefault="00E263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B4D6D">
        <w:rPr>
          <w:sz w:val="28"/>
          <w:szCs w:val="28"/>
        </w:rPr>
        <w:t>остановление администрации Карталинского муниципального района от 29.12.2023 года № 1441 «Об утверждении муниципальной программы «Комплексная безопасность образовательных учреждений Карталинского муниципального района на 2024-2026 годы</w:t>
      </w:r>
      <w:r>
        <w:rPr>
          <w:sz w:val="28"/>
          <w:szCs w:val="28"/>
        </w:rPr>
        <w:t>»»;</w:t>
      </w:r>
    </w:p>
    <w:p w14:paraId="13375BBD" w14:textId="042C160E" w:rsidR="00E263F0" w:rsidRDefault="00E263F0" w:rsidP="0067208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постановление администрации Карталинского муниципального района от 23.04.2024 года № 537 «О внесении изменений в постановление администрации Карталинского муниципального района от 29.12.2023 года </w:t>
      </w:r>
      <w:r w:rsidR="0073354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733544">
        <w:rPr>
          <w:sz w:val="28"/>
          <w:szCs w:val="28"/>
        </w:rPr>
        <w:t xml:space="preserve"> </w:t>
      </w:r>
      <w:r>
        <w:rPr>
          <w:sz w:val="28"/>
          <w:szCs w:val="28"/>
        </w:rPr>
        <w:t>1441»;</w:t>
      </w:r>
    </w:p>
    <w:p w14:paraId="2F03F7D7" w14:textId="7128C365" w:rsidR="00E263F0" w:rsidRDefault="00E263F0" w:rsidP="0067208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постановление администрации Карталинского муниципального района от 31.07.2024 года № 941 «О внесении изменений в постановление администрации Карталинского муниципального района от 29.12.2023 года </w:t>
      </w:r>
      <w:r w:rsidR="0073354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733544">
        <w:rPr>
          <w:sz w:val="28"/>
          <w:szCs w:val="28"/>
        </w:rPr>
        <w:t xml:space="preserve"> </w:t>
      </w:r>
      <w:r>
        <w:rPr>
          <w:sz w:val="28"/>
          <w:szCs w:val="28"/>
        </w:rPr>
        <w:t>1441»;</w:t>
      </w:r>
    </w:p>
    <w:p w14:paraId="5F35D39C" w14:textId="453061DA" w:rsidR="00E263F0" w:rsidRDefault="00E263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постановление администрации Карталинского муниципального района от 01.11.2024 года № 1333 «О внесении изменений в постановление администрации Карталинского муниципального района от 29.12.2023 года </w:t>
      </w:r>
      <w:r w:rsidR="0073354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733544">
        <w:rPr>
          <w:sz w:val="28"/>
          <w:szCs w:val="28"/>
        </w:rPr>
        <w:t xml:space="preserve"> </w:t>
      </w:r>
      <w:r>
        <w:rPr>
          <w:sz w:val="28"/>
          <w:szCs w:val="28"/>
        </w:rPr>
        <w:t>1441».</w:t>
      </w:r>
    </w:p>
    <w:p w14:paraId="1CA68772" w14:textId="274E993F" w:rsidR="00E263F0" w:rsidRDefault="00E263F0" w:rsidP="00E263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постановление администрации Карталинского муниципального района от 28.12.2024 года № 1624 «О внесении изменений в постановление администрации Карталинского муниципального района от 29.12.2023 года </w:t>
      </w:r>
      <w:r w:rsidR="0073354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733544">
        <w:rPr>
          <w:sz w:val="28"/>
          <w:szCs w:val="28"/>
        </w:rPr>
        <w:t xml:space="preserve"> </w:t>
      </w:r>
      <w:r>
        <w:rPr>
          <w:sz w:val="28"/>
          <w:szCs w:val="28"/>
        </w:rPr>
        <w:t>1441».</w:t>
      </w:r>
    </w:p>
    <w:p w14:paraId="199467BB" w14:textId="654A3115" w:rsidR="00E263F0" w:rsidRDefault="00E263F0" w:rsidP="00E263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администрации Карталинского муниципального района от 10.11.2025 года № 939 «О внесении изменений в постановление администрации Карталинского муниципального района от 29.12.2023 года</w:t>
      </w:r>
      <w:r w:rsidR="007C4E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</w:t>
      </w:r>
      <w:r w:rsidR="007C4E11">
        <w:rPr>
          <w:sz w:val="28"/>
          <w:szCs w:val="28"/>
        </w:rPr>
        <w:t xml:space="preserve"> </w:t>
      </w:r>
      <w:r>
        <w:rPr>
          <w:sz w:val="28"/>
          <w:szCs w:val="28"/>
        </w:rPr>
        <w:t>1441».</w:t>
      </w:r>
    </w:p>
    <w:p w14:paraId="702963ED" w14:textId="7C748369" w:rsidR="0040743C" w:rsidRDefault="00AB4D6D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Разместить настоящее постановление на официальном сайте </w:t>
      </w:r>
      <w:r w:rsidR="00733544">
        <w:rPr>
          <w:sz w:val="28"/>
          <w:szCs w:val="28"/>
        </w:rPr>
        <w:t>А</w:t>
      </w:r>
      <w:r>
        <w:rPr>
          <w:sz w:val="28"/>
          <w:szCs w:val="28"/>
        </w:rPr>
        <w:t>дминистрации Карталинского муниципального округа</w:t>
      </w:r>
      <w:r w:rsidR="00733544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.</w:t>
      </w:r>
    </w:p>
    <w:p w14:paraId="7EEB7467" w14:textId="48F6871D" w:rsidR="0040743C" w:rsidRDefault="00AB4D6D" w:rsidP="0067208C">
      <w:pPr>
        <w:tabs>
          <w:tab w:val="left" w:pos="709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исполнением настоящего постановлени</w:t>
      </w:r>
      <w:r w:rsidR="009F4661">
        <w:rPr>
          <w:sz w:val="28"/>
          <w:szCs w:val="28"/>
        </w:rPr>
        <w:t>я оставляю за собой.</w:t>
      </w:r>
    </w:p>
    <w:p w14:paraId="29DD969E" w14:textId="212D1050" w:rsidR="0040743C" w:rsidRDefault="00AB4D6D" w:rsidP="0067208C">
      <w:pPr>
        <w:tabs>
          <w:tab w:val="left" w:pos="709"/>
        </w:tabs>
        <w:ind w:right="-1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5. </w:t>
      </w:r>
      <w:r w:rsidR="000C0536" w:rsidRPr="000C0536">
        <w:rPr>
          <w:sz w:val="28"/>
          <w:szCs w:val="28"/>
        </w:rPr>
        <w:t>Настоящее постановление распространяет свое действие на правоотношения</w:t>
      </w:r>
      <w:r w:rsidR="00FB1499">
        <w:rPr>
          <w:sz w:val="28"/>
          <w:szCs w:val="28"/>
        </w:rPr>
        <w:t>,</w:t>
      </w:r>
      <w:r w:rsidR="000C0536" w:rsidRPr="000C0536">
        <w:rPr>
          <w:sz w:val="28"/>
          <w:szCs w:val="28"/>
        </w:rPr>
        <w:t xml:space="preserve"> возникшие с 01 января 2026 года</w:t>
      </w:r>
      <w:r w:rsidR="00E263F0">
        <w:rPr>
          <w:sz w:val="28"/>
          <w:szCs w:val="28"/>
        </w:rPr>
        <w:t>.</w:t>
      </w:r>
    </w:p>
    <w:p w14:paraId="04861D20" w14:textId="77777777" w:rsidR="00CB6EA5" w:rsidRPr="00CB6EA5" w:rsidRDefault="00CB6EA5">
      <w:pPr>
        <w:ind w:right="-1" w:firstLine="709"/>
        <w:jc w:val="both"/>
        <w:rPr>
          <w:sz w:val="20"/>
          <w:szCs w:val="20"/>
        </w:rPr>
      </w:pPr>
    </w:p>
    <w:p w14:paraId="613E29B8" w14:textId="77777777" w:rsidR="00E263F0" w:rsidRDefault="00E263F0">
      <w:pPr>
        <w:ind w:right="-1" w:firstLine="709"/>
        <w:jc w:val="both"/>
        <w:rPr>
          <w:sz w:val="28"/>
          <w:szCs w:val="28"/>
        </w:rPr>
      </w:pPr>
    </w:p>
    <w:p w14:paraId="446E4336" w14:textId="76CEF406" w:rsidR="0040743C" w:rsidRDefault="00AB4D6D" w:rsidP="0067208C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720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Карталинского </w:t>
      </w:r>
    </w:p>
    <w:p w14:paraId="763969AD" w14:textId="77777777" w:rsidR="00E263F0" w:rsidRDefault="00AB4D6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551547B5" w14:textId="47B5281A" w:rsidR="0040743C" w:rsidRDefault="00E263F0">
      <w:pPr>
        <w:ind w:right="-1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AB4D6D">
        <w:rPr>
          <w:sz w:val="28"/>
          <w:szCs w:val="28"/>
        </w:rPr>
        <w:t xml:space="preserve">                                               </w:t>
      </w:r>
      <w:r w:rsidR="00AB4D6D">
        <w:rPr>
          <w:sz w:val="28"/>
          <w:szCs w:val="28"/>
        </w:rPr>
        <w:tab/>
      </w:r>
      <w:r w:rsidR="00AB4D6D">
        <w:rPr>
          <w:sz w:val="28"/>
          <w:szCs w:val="28"/>
        </w:rPr>
        <w:tab/>
      </w:r>
      <w:r w:rsidR="00AB4D6D">
        <w:rPr>
          <w:sz w:val="28"/>
          <w:szCs w:val="28"/>
        </w:rPr>
        <w:tab/>
        <w:t xml:space="preserve"> А.Г. Вдовин</w:t>
      </w:r>
    </w:p>
    <w:p w14:paraId="1FFBE5DD" w14:textId="7BB27CE2" w:rsidR="0040743C" w:rsidRDefault="0040743C">
      <w:pPr>
        <w:ind w:firstLine="4395"/>
        <w:jc w:val="center"/>
      </w:pPr>
    </w:p>
    <w:p w14:paraId="096DF001" w14:textId="77777777" w:rsidR="00E263F0" w:rsidRDefault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1DAE1951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3B0DFD96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2C63012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82EEE71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B7E3EF7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542625F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7EC4ABC7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59FEE641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2D43A49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42CCC0DC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440F968E" w14:textId="77777777" w:rsidR="0040743C" w:rsidRDefault="0040743C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250FAF3D" w14:textId="77777777" w:rsidR="0082289E" w:rsidRDefault="0082289E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34432552" w14:textId="77777777" w:rsidR="00CB6EA5" w:rsidRDefault="00CB6EA5" w:rsidP="00CB6EA5">
      <w:pPr>
        <w:jc w:val="both"/>
        <w:rPr>
          <w:sz w:val="28"/>
          <w:szCs w:val="28"/>
        </w:rPr>
      </w:pPr>
    </w:p>
    <w:p w14:paraId="32BDE1AC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16176D3A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18D8904A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4F5EC9BB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4E0DC4AB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5E0ECEBF" w14:textId="77777777" w:rsidR="00892202" w:rsidRDefault="00892202" w:rsidP="00E263F0">
      <w:pPr>
        <w:ind w:firstLine="4395"/>
        <w:jc w:val="center"/>
        <w:rPr>
          <w:color w:val="000000" w:themeColor="text1"/>
          <w:sz w:val="28"/>
          <w:szCs w:val="28"/>
        </w:rPr>
      </w:pPr>
    </w:p>
    <w:p w14:paraId="3A510F20" w14:textId="013EB768" w:rsidR="0040743C" w:rsidRDefault="00AB4D6D" w:rsidP="00E263F0">
      <w:pPr>
        <w:ind w:firstLine="439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УТВЕРЖДЕНА</w:t>
      </w:r>
    </w:p>
    <w:p w14:paraId="52BE170A" w14:textId="77777777" w:rsidR="0040743C" w:rsidRDefault="00AB4D6D" w:rsidP="00E263F0">
      <w:pPr>
        <w:ind w:firstLine="439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14:paraId="6186C15C" w14:textId="4C58E58D" w:rsidR="0040743C" w:rsidRDefault="00AB4D6D" w:rsidP="00E263F0">
      <w:pPr>
        <w:ind w:firstLine="439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Карталинского муниципального округа</w:t>
      </w:r>
    </w:p>
    <w:p w14:paraId="096B31AF" w14:textId="3B141944" w:rsidR="00E263F0" w:rsidRDefault="00E263F0" w:rsidP="00E263F0">
      <w:pPr>
        <w:ind w:firstLine="439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Челябинской области</w:t>
      </w:r>
    </w:p>
    <w:p w14:paraId="09B4C163" w14:textId="4C4BCA92" w:rsidR="0040743C" w:rsidRDefault="00AB4D6D" w:rsidP="00E263F0">
      <w:pPr>
        <w:ind w:firstLine="439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E263F0">
        <w:rPr>
          <w:color w:val="000000" w:themeColor="text1"/>
          <w:sz w:val="28"/>
          <w:szCs w:val="28"/>
        </w:rPr>
        <w:t xml:space="preserve"> </w:t>
      </w:r>
      <w:r w:rsidR="00DE4E56">
        <w:rPr>
          <w:color w:val="000000" w:themeColor="text1"/>
          <w:sz w:val="28"/>
          <w:szCs w:val="28"/>
        </w:rPr>
        <w:t>13.01.</w:t>
      </w:r>
      <w:r w:rsidR="00E263F0">
        <w:rPr>
          <w:color w:val="000000" w:themeColor="text1"/>
          <w:sz w:val="28"/>
          <w:szCs w:val="28"/>
        </w:rPr>
        <w:t xml:space="preserve">2026 </w:t>
      </w:r>
      <w:r>
        <w:rPr>
          <w:color w:val="000000" w:themeColor="text1"/>
          <w:sz w:val="28"/>
          <w:szCs w:val="28"/>
        </w:rPr>
        <w:t xml:space="preserve">года № </w:t>
      </w:r>
      <w:r w:rsidR="00DE4E56">
        <w:rPr>
          <w:color w:val="000000" w:themeColor="text1"/>
          <w:sz w:val="28"/>
          <w:szCs w:val="28"/>
        </w:rPr>
        <w:t>06</w:t>
      </w:r>
    </w:p>
    <w:p w14:paraId="766BBA12" w14:textId="77777777" w:rsidR="0040743C" w:rsidRDefault="0040743C" w:rsidP="00E263F0">
      <w:pPr>
        <w:pStyle w:val="31"/>
        <w:ind w:firstLine="0"/>
        <w:jc w:val="left"/>
        <w:rPr>
          <w:color w:val="000000" w:themeColor="text1"/>
          <w:szCs w:val="28"/>
        </w:rPr>
      </w:pPr>
    </w:p>
    <w:p w14:paraId="1DCE2CD7" w14:textId="77777777" w:rsidR="0040743C" w:rsidRDefault="0040743C" w:rsidP="00E263F0">
      <w:pPr>
        <w:pStyle w:val="31"/>
        <w:ind w:firstLine="0"/>
        <w:jc w:val="both"/>
        <w:rPr>
          <w:color w:val="000000" w:themeColor="text1"/>
          <w:szCs w:val="28"/>
        </w:rPr>
      </w:pPr>
    </w:p>
    <w:p w14:paraId="099B07F4" w14:textId="77777777" w:rsidR="0040743C" w:rsidRDefault="0040743C" w:rsidP="00E263F0">
      <w:pPr>
        <w:pStyle w:val="31"/>
        <w:ind w:firstLine="0"/>
        <w:jc w:val="both"/>
        <w:rPr>
          <w:color w:val="000000" w:themeColor="text1"/>
          <w:szCs w:val="28"/>
        </w:rPr>
      </w:pPr>
    </w:p>
    <w:p w14:paraId="3EE282F6" w14:textId="77777777" w:rsidR="00E263F0" w:rsidRDefault="00AB4D6D" w:rsidP="00E263F0">
      <w:pPr>
        <w:pStyle w:val="31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Муниципальная программа </w:t>
      </w:r>
    </w:p>
    <w:p w14:paraId="1B8CD8EF" w14:textId="61B6DA53" w:rsidR="0040743C" w:rsidRDefault="00AB4D6D" w:rsidP="00E263F0">
      <w:pPr>
        <w:pStyle w:val="31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«Комплексная безопасность</w:t>
      </w:r>
    </w:p>
    <w:p w14:paraId="7348E522" w14:textId="77777777" w:rsidR="00E263F0" w:rsidRDefault="00AB4D6D" w:rsidP="00E263F0">
      <w:pPr>
        <w:pStyle w:val="31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образовательных учреждений </w:t>
      </w:r>
    </w:p>
    <w:p w14:paraId="77B6811A" w14:textId="4E4CF875" w:rsidR="0040743C" w:rsidRDefault="00AB4D6D" w:rsidP="00E263F0">
      <w:pPr>
        <w:pStyle w:val="31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Карталинского</w:t>
      </w:r>
      <w:r w:rsidR="00E263F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муниципального округа»</w:t>
      </w:r>
    </w:p>
    <w:p w14:paraId="2F83C1C0" w14:textId="06628AA6" w:rsidR="0040743C" w:rsidRDefault="00AB4D6D" w:rsidP="00E263F0">
      <w:pPr>
        <w:pStyle w:val="31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(далее</w:t>
      </w:r>
      <w:r w:rsidR="00E263F0">
        <w:rPr>
          <w:color w:val="000000" w:themeColor="text1"/>
          <w:szCs w:val="28"/>
        </w:rPr>
        <w:t xml:space="preserve"> именуется - </w:t>
      </w:r>
      <w:r>
        <w:rPr>
          <w:color w:val="000000" w:themeColor="text1"/>
          <w:szCs w:val="28"/>
        </w:rPr>
        <w:t>Программа)</w:t>
      </w:r>
    </w:p>
    <w:p w14:paraId="2F972257" w14:textId="540D302E" w:rsidR="007C4E11" w:rsidRDefault="007C4E11" w:rsidP="00E263F0">
      <w:pPr>
        <w:pStyle w:val="31"/>
        <w:ind w:firstLine="0"/>
        <w:rPr>
          <w:color w:val="000000" w:themeColor="text1"/>
          <w:szCs w:val="28"/>
        </w:rPr>
      </w:pPr>
    </w:p>
    <w:p w14:paraId="18FE46FB" w14:textId="77777777" w:rsidR="007C4E11" w:rsidRDefault="007C4E11" w:rsidP="00E263F0">
      <w:pPr>
        <w:pStyle w:val="31"/>
        <w:ind w:firstLine="0"/>
        <w:rPr>
          <w:color w:val="000000" w:themeColor="text1"/>
          <w:szCs w:val="28"/>
        </w:rPr>
      </w:pPr>
    </w:p>
    <w:p w14:paraId="6CACAD9A" w14:textId="50BEFA8E" w:rsidR="0040743C" w:rsidRDefault="00AB4D6D" w:rsidP="00B65F3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bookmarkStart w:id="0" w:name="sub_1039"/>
      <w:r w:rsidRPr="00E263F0">
        <w:rPr>
          <w:rFonts w:ascii="Times New Roman CYR" w:hAnsi="Times New Roman CYR" w:cs="Times New Roman CYR"/>
          <w:color w:val="26282F"/>
          <w:sz w:val="28"/>
          <w:szCs w:val="28"/>
        </w:rPr>
        <w:t>Раздел I. Стратегические приоритеты</w:t>
      </w:r>
      <w:r w:rsidR="009F4661">
        <w:rPr>
          <w:rFonts w:ascii="Times New Roman CYR" w:hAnsi="Times New Roman CYR" w:cs="Times New Roman CYR"/>
          <w:color w:val="26282F"/>
          <w:sz w:val="28"/>
          <w:szCs w:val="28"/>
        </w:rPr>
        <w:t xml:space="preserve"> </w:t>
      </w:r>
      <w:r w:rsidR="007C4E11">
        <w:rPr>
          <w:rFonts w:ascii="Times New Roman CYR" w:hAnsi="Times New Roman CYR" w:cs="Times New Roman CYR"/>
          <w:color w:val="26282F"/>
          <w:sz w:val="28"/>
          <w:szCs w:val="28"/>
        </w:rPr>
        <w:t>П</w:t>
      </w:r>
      <w:r w:rsidRPr="00E263F0">
        <w:rPr>
          <w:rFonts w:ascii="Times New Roman CYR" w:hAnsi="Times New Roman CYR" w:cs="Times New Roman CYR"/>
          <w:color w:val="26282F"/>
          <w:sz w:val="28"/>
          <w:szCs w:val="28"/>
        </w:rPr>
        <w:t>рограммы</w:t>
      </w:r>
    </w:p>
    <w:p w14:paraId="0D882CFA" w14:textId="4F3E8E46" w:rsidR="007C4E11" w:rsidRDefault="007C4E11" w:rsidP="0003049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2DE4E82D" w14:textId="77777777" w:rsidR="007C4E11" w:rsidRPr="00E263F0" w:rsidRDefault="007C4E11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2884C89E" w14:textId="6F37B7E7" w:rsidR="009821E6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E263F0">
        <w:rPr>
          <w:rFonts w:ascii="Times New Roman CYR" w:hAnsi="Times New Roman CYR" w:cs="Times New Roman CYR"/>
          <w:color w:val="26282F"/>
          <w:sz w:val="28"/>
          <w:szCs w:val="28"/>
          <w:lang w:val="en-US"/>
        </w:rPr>
        <w:t>I</w:t>
      </w:r>
      <w:r w:rsidRPr="00E263F0">
        <w:rPr>
          <w:rFonts w:ascii="Times New Roman CYR" w:hAnsi="Times New Roman CYR" w:cs="Times New Roman CYR"/>
          <w:color w:val="26282F"/>
          <w:sz w:val="28"/>
          <w:szCs w:val="28"/>
        </w:rPr>
        <w:t>. Оценка текущего состояния системы</w:t>
      </w:r>
      <w:r w:rsidR="009821E6">
        <w:rPr>
          <w:rFonts w:ascii="Times New Roman CYR" w:hAnsi="Times New Roman CYR" w:cs="Times New Roman CYR"/>
          <w:color w:val="26282F"/>
          <w:sz w:val="28"/>
          <w:szCs w:val="28"/>
        </w:rPr>
        <w:t xml:space="preserve"> </w:t>
      </w:r>
      <w:r w:rsidRPr="00E263F0">
        <w:rPr>
          <w:rFonts w:ascii="Times New Roman CYR" w:hAnsi="Times New Roman CYR" w:cs="Times New Roman CYR"/>
          <w:color w:val="26282F"/>
          <w:sz w:val="28"/>
          <w:szCs w:val="28"/>
        </w:rPr>
        <w:t>комплексной</w:t>
      </w:r>
    </w:p>
    <w:p w14:paraId="31566073" w14:textId="1DB835A5" w:rsidR="0040743C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E263F0">
        <w:rPr>
          <w:rFonts w:ascii="Times New Roman CYR" w:hAnsi="Times New Roman CYR" w:cs="Times New Roman CYR"/>
          <w:color w:val="26282F"/>
          <w:sz w:val="28"/>
          <w:szCs w:val="28"/>
        </w:rPr>
        <w:t xml:space="preserve"> безопасности образовательных учреждений </w:t>
      </w:r>
      <w:bookmarkEnd w:id="0"/>
    </w:p>
    <w:p w14:paraId="3EEEBC47" w14:textId="77777777" w:rsidR="00030496" w:rsidRPr="00E263F0" w:rsidRDefault="00030496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59BEF9BC" w14:textId="77777777" w:rsidR="0040743C" w:rsidRDefault="0040743C" w:rsidP="00E263F0">
      <w:pPr>
        <w:jc w:val="center"/>
        <w:rPr>
          <w:rFonts w:eastAsiaTheme="minorEastAsia"/>
          <w:color w:val="000000" w:themeColor="text1"/>
          <w:sz w:val="28"/>
          <w:szCs w:val="28"/>
        </w:rPr>
      </w:pPr>
    </w:p>
    <w:p w14:paraId="0E7F98F6" w14:textId="77777777" w:rsidR="0040743C" w:rsidRDefault="00AB4D6D" w:rsidP="00E263F0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1. Оценка текущего состояния системы комплексной безопасности образовательных учреждений включает анализ различных аспектов, таких как технические системы (пожарная сигнализация, видеонаблюдение, контроль доступа), организационные меры (охрана труда, антитеррористическая защищенность, пожарная безопасность), а также социальная и психологическая безопасность (защита от насилия, организация безопасной среды). Оценка производится с учетом реальных и прогнозируемых угроз для обеспечения безопасного функционирования учреждения. Обеспечение безопасности здоровья и жизни работников, учащихся, воспитанников образовательных учреждений в настоящее время приобретают актуальное значение и становятся приоритетными в сфере образования.</w:t>
      </w:r>
    </w:p>
    <w:p w14:paraId="501BCBEA" w14:textId="77777777" w:rsidR="0040743C" w:rsidRDefault="00AB4D6D" w:rsidP="00E263F0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 Комплексная безопасность образовательного учреждения - это совокупность мер и мероприятий образовательной организации,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14:paraId="556AB2D6" w14:textId="05B0D664" w:rsidR="0040743C" w:rsidRDefault="00AB4D6D" w:rsidP="00E263F0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3. В системе образования Карталинского муниципального округа функционируют 46 образовательных организации, одна организация дополнительного образования детей. Реализуется комплекс мероприятий по повышению уровня пожарной безопасности образовательных организаций. Все образовательные организации оборудованы системами оповещения о </w:t>
      </w:r>
      <w:r>
        <w:rPr>
          <w:rFonts w:eastAsiaTheme="minorEastAsia"/>
          <w:color w:val="000000" w:themeColor="text1"/>
          <w:sz w:val="28"/>
          <w:szCs w:val="28"/>
        </w:rPr>
        <w:lastRenderedPageBreak/>
        <w:t>пожаре и автоматической пожарной сигнализацией. Создан достаточный уровень материально-технического обеспечения безопасных условий труда. В учреждениях имеются поэтажные планы эвакуации. Проводятся регулярные учебные эвакуационные мероприятия. В большей части в образовательных организациях эвакуационные выходы соответствуют правилам противопожарной безопасности. Огнезащитная обработка деревянных конструкций крыши проводиться своевременно. Во всех образовательных организациях имеются в полном объеме противопожарная документация, средства пожаротушения, назначены приказами руководителей ответственные лица за пожарную безопасность. Во всех образовательных организациях требования санитарно-эпидемиологического законодательства, предъявляемые к условиям и организации обучения в общеобразовательных учреждениях, исполняются надлежащим образом. В образовательных организациях созданы комиссии по охране труда, которые организуют совместные действия работодателя и работников по требованиям охраны труда, предупреждению производственного травматизма и профессиональных заболеваний. В целях своевременной и качественной подготовки образовательных организаций к работе в осенне-зимний период 2025-2026 года, создана ведомственная комиссия по проверке готовности энергетических и тепловых установок организаций к работе в осенне-зимний период. До начала отопительного сезона все образовательные организации округа готовы к работе. Согласно закону 273-ФЗ «Об образовании в РФ» (часть 5, статья 9) обеспечение содержания зданий и сооружений муниципальных образовательных организаций, обустройство прилегающих к ним территорий относится к полномочиям органов местного самоуправления муниципальных округов в сфере образования. Несмотря на все усилия по недопущению и устранению безопасности имеются сложности, поэтому утверждается Программа, направленная на обеспечение безопасности образовательных учреждений.</w:t>
      </w:r>
    </w:p>
    <w:p w14:paraId="4E4A87EE" w14:textId="67B9D89E" w:rsidR="00092720" w:rsidRDefault="00092720" w:rsidP="00E263F0">
      <w:pPr>
        <w:shd w:val="clear" w:color="auto" w:fill="FFFFFF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5FB803A8" w14:textId="77777777" w:rsidR="00030496" w:rsidRDefault="00030496" w:rsidP="00E263F0">
      <w:pPr>
        <w:shd w:val="clear" w:color="auto" w:fill="FFFFFF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265F0B7E" w14:textId="77777777" w:rsidR="00B65F3D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  <w:lang w:val="en-US"/>
        </w:rPr>
        <w:t>II</w:t>
      </w: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>. Описание приоритетов</w:t>
      </w:r>
    </w:p>
    <w:p w14:paraId="4CE1C022" w14:textId="2748AFF9" w:rsidR="0040743C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и целей </w:t>
      </w:r>
      <w:r w:rsidR="00B65F3D">
        <w:rPr>
          <w:rFonts w:ascii="Times New Roman CYR" w:hAnsi="Times New Roman CYR" w:cs="Times New Roman CYR"/>
          <w:color w:val="26282F"/>
          <w:sz w:val="28"/>
          <w:szCs w:val="28"/>
        </w:rPr>
        <w:t>П</w:t>
      </w: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>рограммы</w:t>
      </w:r>
    </w:p>
    <w:p w14:paraId="650F5F32" w14:textId="77777777" w:rsidR="00092720" w:rsidRPr="007C4E11" w:rsidRDefault="00092720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0B94AD40" w14:textId="77777777" w:rsidR="0040743C" w:rsidRPr="007C4E11" w:rsidRDefault="0040743C" w:rsidP="00E263F0">
      <w:pPr>
        <w:tabs>
          <w:tab w:val="left" w:pos="709"/>
        </w:tabs>
        <w:autoSpaceDE w:val="0"/>
        <w:autoSpaceDN w:val="0"/>
        <w:adjustRightInd w:val="0"/>
        <w:rPr>
          <w:rFonts w:eastAsia="Century Gothic"/>
          <w:color w:val="000000" w:themeColor="text1"/>
          <w:sz w:val="28"/>
          <w:szCs w:val="28"/>
          <w:lang w:eastAsia="en-US"/>
        </w:rPr>
      </w:pPr>
    </w:p>
    <w:p w14:paraId="61C71C02" w14:textId="77777777" w:rsidR="0040743C" w:rsidRDefault="00AB4D6D" w:rsidP="00E263F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entury Gothic"/>
          <w:bCs/>
          <w:color w:val="000000" w:themeColor="text1"/>
          <w:sz w:val="28"/>
          <w:szCs w:val="28"/>
          <w:lang w:eastAsia="en-US"/>
        </w:rPr>
      </w:pP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         4. Для планирования и координации работы по обеспечению безопасности образовательная организация на основе законодательных документов разрабатывает локальные нормативные акты. К основным можно отнести приказ руководителя образовательного учреждения о противопожарных мероприятиях и назначение ответственных, памятку о мерах безопасности.</w:t>
      </w:r>
    </w:p>
    <w:p w14:paraId="2E8A5590" w14:textId="016FFFEA" w:rsidR="0040743C" w:rsidRDefault="00AB4D6D" w:rsidP="00E263F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entury Gothic"/>
          <w:bCs/>
          <w:color w:val="000000" w:themeColor="text1"/>
          <w:sz w:val="28"/>
          <w:szCs w:val="28"/>
          <w:lang w:eastAsia="en-US"/>
        </w:rPr>
      </w:pP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      5.  Выбор приоритетов Программы определён в законодательных основах обеспечения безопасности жизнедеятельности, которые заложены в Конституции Российской Федерации, в Трудовом кодексе Российской Федерации, в Федеральных законах «О противодействии терроризму», «Об 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lastRenderedPageBreak/>
        <w:t>основах охраны труда РФ», «О пожарной безопасности», в Законах Челябинской области «Об образовании»,</w:t>
      </w:r>
      <w:r w:rsidR="00FA325B"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>«Об охране труда Челябинской области», Стратегией социально-экономического развития Челябинской области на период до 2035 года, утверждённая постановлением Законодательного Собрания Челябинской области от 31.01.2019</w:t>
      </w:r>
      <w:r w:rsidR="007C4E11"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года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№ 1748 </w:t>
      </w:r>
      <w:r w:rsidR="007C4E11">
        <w:rPr>
          <w:rFonts w:eastAsia="Century Gothic"/>
          <w:bCs/>
          <w:color w:val="000000" w:themeColor="text1"/>
          <w:sz w:val="28"/>
          <w:szCs w:val="28"/>
          <w:lang w:eastAsia="en-US"/>
        </w:rPr>
        <w:t>«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>Об утверждении Стратегии социально-экономического развития Челябинской области на период до 2035 года</w:t>
      </w:r>
      <w:r w:rsidR="007C4E11">
        <w:rPr>
          <w:rFonts w:eastAsia="Century Gothic"/>
          <w:bCs/>
          <w:color w:val="000000" w:themeColor="text1"/>
          <w:sz w:val="28"/>
          <w:szCs w:val="28"/>
          <w:lang w:eastAsia="en-US"/>
        </w:rPr>
        <w:t>»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>.</w:t>
      </w:r>
    </w:p>
    <w:p w14:paraId="621FC7DE" w14:textId="77777777" w:rsidR="00092720" w:rsidRDefault="00092720" w:rsidP="00E263F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entury Gothic"/>
          <w:bCs/>
          <w:color w:val="000000" w:themeColor="text1"/>
          <w:sz w:val="28"/>
          <w:szCs w:val="28"/>
          <w:lang w:eastAsia="en-US"/>
        </w:rPr>
      </w:pPr>
    </w:p>
    <w:p w14:paraId="0C01512E" w14:textId="77777777" w:rsidR="0040743C" w:rsidRDefault="00AB4D6D" w:rsidP="00E263F0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   </w:t>
      </w:r>
    </w:p>
    <w:p w14:paraId="0DF41627" w14:textId="77777777" w:rsidR="00092720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  <w:lang w:val="en-US"/>
        </w:rPr>
        <w:t>III</w:t>
      </w: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>. Сведения о взаимосвязи со</w:t>
      </w:r>
    </w:p>
    <w:p w14:paraId="469AB744" w14:textId="387582FF" w:rsidR="00092720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стратегическими приоритетами,</w:t>
      </w:r>
    </w:p>
    <w:p w14:paraId="220CF5BB" w14:textId="663BC86B" w:rsidR="00092720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целями и показателями государственных </w:t>
      </w:r>
    </w:p>
    <w:p w14:paraId="2993F95A" w14:textId="78437D91" w:rsidR="0040743C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>программ Российской Федерации</w:t>
      </w:r>
    </w:p>
    <w:p w14:paraId="50350F6C" w14:textId="77777777" w:rsidR="00092720" w:rsidRPr="007C4E11" w:rsidRDefault="00092720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2CD1A88B" w14:textId="77777777" w:rsidR="0040743C" w:rsidRPr="007C4E11" w:rsidRDefault="0040743C" w:rsidP="00E263F0">
      <w:pPr>
        <w:autoSpaceDE w:val="0"/>
        <w:autoSpaceDN w:val="0"/>
        <w:adjustRightInd w:val="0"/>
        <w:jc w:val="center"/>
        <w:rPr>
          <w:rFonts w:eastAsia="Century Gothic"/>
          <w:color w:val="000000" w:themeColor="text1"/>
          <w:sz w:val="28"/>
          <w:szCs w:val="28"/>
          <w:lang w:eastAsia="en-US"/>
        </w:rPr>
      </w:pPr>
    </w:p>
    <w:p w14:paraId="023BB4D7" w14:textId="66F56202" w:rsidR="0040743C" w:rsidRDefault="00AB4D6D" w:rsidP="00E263F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entury Gothic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b/>
          <w:color w:val="000000" w:themeColor="text1"/>
          <w:spacing w:val="3"/>
          <w:sz w:val="28"/>
          <w:szCs w:val="28"/>
        </w:rPr>
        <w:t xml:space="preserve">        </w:t>
      </w:r>
      <w:r>
        <w:rPr>
          <w:rFonts w:eastAsiaTheme="minorEastAsia"/>
          <w:color w:val="000000" w:themeColor="text1"/>
          <w:spacing w:val="3"/>
          <w:sz w:val="28"/>
          <w:szCs w:val="28"/>
        </w:rPr>
        <w:t>6.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В соответствии с Указом Президента Российской Федерации от 17.05.2023 г</w:t>
      </w:r>
      <w:r w:rsidR="007C4E11">
        <w:rPr>
          <w:rFonts w:eastAsia="Century Gothic"/>
          <w:bCs/>
          <w:color w:val="000000" w:themeColor="text1"/>
          <w:sz w:val="28"/>
          <w:szCs w:val="28"/>
          <w:lang w:eastAsia="en-US"/>
        </w:rPr>
        <w:t>ода</w:t>
      </w: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 xml:space="preserve"> № 358 «О стратегии комплексной безопасности детей в Российской Федерации на период до 2030 года, определена цель Программы.</w:t>
      </w:r>
    </w:p>
    <w:p w14:paraId="47955580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Основной целью Программы является обеспечение безопасности учащихся, воспитанников и работников муниципальных образовательных учреждений во время их трудовой и учебной деятельности.</w:t>
      </w:r>
    </w:p>
    <w:p w14:paraId="46FDEE96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  7. Мероприятия по обеспечению комплексной безопасности образовательной организации преследуют следующие цели: </w:t>
      </w:r>
    </w:p>
    <w:p w14:paraId="16B6CE3B" w14:textId="77777777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1) защита обучающихся, воспитанников, педагогов, их прав и интересов, имущества от опасных воздействий;</w:t>
      </w:r>
    </w:p>
    <w:p w14:paraId="7E1269D3" w14:textId="77777777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2) обеспечение нормального функционирования и развития ОУ;</w:t>
      </w:r>
    </w:p>
    <w:p w14:paraId="2372ACEE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 3) снижение ущерба от негативных воздействий и последствий опасных и ЧС; </w:t>
      </w:r>
    </w:p>
    <w:p w14:paraId="0160E1E2" w14:textId="54E30C14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4) улучшение качества жизни, повышение благополучия воспитанников и педагогов (за счет снижения смертности и травматизма, повышения сохранности здоровья, имущества, окружающей среды)</w:t>
      </w:r>
      <w:r w:rsidR="00A8389D">
        <w:rPr>
          <w:rFonts w:eastAsiaTheme="minorEastAsia"/>
          <w:color w:val="000000" w:themeColor="text1"/>
          <w:spacing w:val="3"/>
          <w:sz w:val="28"/>
          <w:szCs w:val="28"/>
        </w:rPr>
        <w:t>;</w:t>
      </w:r>
    </w:p>
    <w:p w14:paraId="7CC65026" w14:textId="05D56B37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5) формирование готовности к опасностям и к противодействию им</w:t>
      </w:r>
      <w:r w:rsidR="00A8389D">
        <w:rPr>
          <w:rFonts w:eastAsiaTheme="minorEastAsia"/>
          <w:color w:val="000000" w:themeColor="text1"/>
          <w:spacing w:val="3"/>
          <w:sz w:val="28"/>
          <w:szCs w:val="28"/>
        </w:rPr>
        <w:t>;</w:t>
      </w: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</w:t>
      </w:r>
    </w:p>
    <w:p w14:paraId="5EFDB2B9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  6) изучение видов опасностей, способов их преодоления; </w:t>
      </w:r>
    </w:p>
    <w:p w14:paraId="45BE3E65" w14:textId="77777777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7) раннее выявление причин и признаков опасных ситуаций, их предотвращение и устранение;</w:t>
      </w:r>
    </w:p>
    <w:p w14:paraId="2E6C84B4" w14:textId="77777777" w:rsidR="0040743C" w:rsidRDefault="00AB4D6D" w:rsidP="00E263F0">
      <w:pPr>
        <w:shd w:val="clear" w:color="auto" w:fill="FFFFFF"/>
        <w:ind w:firstLineChars="200" w:firstLine="566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>8) обеспечение условий и возможностей для самозащиты, спасения и защиты других людей;</w:t>
      </w:r>
    </w:p>
    <w:p w14:paraId="142BC955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 9) экономическое, техническое и правовое обеспечение системы безопасности ОУ;</w:t>
      </w:r>
    </w:p>
    <w:p w14:paraId="6ED7707B" w14:textId="77777777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10) формирование навыков правильного поведения при опасностях;</w:t>
      </w:r>
    </w:p>
    <w:p w14:paraId="5A031E23" w14:textId="5DE5762A" w:rsidR="0040743C" w:rsidRDefault="00AB4D6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  <w:r>
        <w:rPr>
          <w:rFonts w:eastAsiaTheme="minorEastAsia"/>
          <w:color w:val="000000" w:themeColor="text1"/>
          <w:spacing w:val="3"/>
          <w:sz w:val="28"/>
          <w:szCs w:val="28"/>
        </w:rPr>
        <w:t xml:space="preserve">      11) формирование культуры безопасного мышления</w:t>
      </w:r>
      <w:r>
        <w:rPr>
          <w:rFonts w:eastAsiaTheme="minorEastAsia"/>
          <w:b/>
          <w:color w:val="000000" w:themeColor="text1"/>
          <w:spacing w:val="3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pacing w:val="3"/>
          <w:sz w:val="28"/>
          <w:szCs w:val="28"/>
        </w:rPr>
        <w:t>и поведения, интереса каждого обучаемого, родителя и педагога к обеспечению безопасности ОУ</w:t>
      </w:r>
      <w:r w:rsidR="009371C8">
        <w:rPr>
          <w:rFonts w:eastAsiaTheme="minorEastAsia"/>
          <w:color w:val="000000" w:themeColor="text1"/>
          <w:spacing w:val="3"/>
          <w:sz w:val="28"/>
          <w:szCs w:val="28"/>
        </w:rPr>
        <w:t>.</w:t>
      </w:r>
    </w:p>
    <w:p w14:paraId="46F31D19" w14:textId="677ECFC8" w:rsidR="009371C8" w:rsidRDefault="009371C8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</w:p>
    <w:p w14:paraId="06F60B58" w14:textId="281DE0B9" w:rsidR="00A8389D" w:rsidRDefault="00A8389D" w:rsidP="00E263F0">
      <w:pPr>
        <w:shd w:val="clear" w:color="auto" w:fill="FFFFFF"/>
        <w:jc w:val="both"/>
        <w:rPr>
          <w:rFonts w:eastAsiaTheme="minorEastAsia"/>
          <w:color w:val="000000" w:themeColor="text1"/>
          <w:spacing w:val="3"/>
          <w:sz w:val="28"/>
          <w:szCs w:val="28"/>
        </w:rPr>
      </w:pPr>
    </w:p>
    <w:p w14:paraId="7240B74A" w14:textId="77777777" w:rsidR="007C4E11" w:rsidRDefault="00AB4D6D" w:rsidP="0003049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  <w:lang w:val="en-US"/>
        </w:rPr>
        <w:lastRenderedPageBreak/>
        <w:t>IV</w:t>
      </w: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>. Задачи муниципального управления,</w:t>
      </w:r>
    </w:p>
    <w:p w14:paraId="0698FC32" w14:textId="2A4E26DB" w:rsidR="007C4E11" w:rsidRDefault="00092720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color w:val="26282F"/>
          <w:sz w:val="28"/>
          <w:szCs w:val="28"/>
        </w:rPr>
        <w:t xml:space="preserve">   </w:t>
      </w:r>
      <w:r w:rsidR="00AB4D6D"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способы их эффективного решения</w:t>
      </w:r>
    </w:p>
    <w:p w14:paraId="03098C0E" w14:textId="77777777" w:rsidR="00092720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в сфере безопасности</w:t>
      </w:r>
    </w:p>
    <w:p w14:paraId="7BB52111" w14:textId="204E95E8" w:rsidR="0040743C" w:rsidRDefault="00AB4D6D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  <w:r w:rsidRPr="007C4E11">
        <w:rPr>
          <w:rFonts w:ascii="Times New Roman CYR" w:hAnsi="Times New Roman CYR" w:cs="Times New Roman CYR"/>
          <w:color w:val="26282F"/>
          <w:sz w:val="28"/>
          <w:szCs w:val="28"/>
        </w:rPr>
        <w:t xml:space="preserve"> образовательных учреждений</w:t>
      </w:r>
    </w:p>
    <w:p w14:paraId="1BD8A920" w14:textId="61DD036B" w:rsidR="00092720" w:rsidRDefault="00092720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76D9150E" w14:textId="77777777" w:rsidR="00092720" w:rsidRPr="007C4E11" w:rsidRDefault="00092720" w:rsidP="00E263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8"/>
          <w:szCs w:val="28"/>
        </w:rPr>
      </w:pPr>
    </w:p>
    <w:p w14:paraId="3531C19C" w14:textId="77777777" w:rsidR="0040743C" w:rsidRDefault="00AB4D6D" w:rsidP="00E263F0">
      <w:pPr>
        <w:shd w:val="clear" w:color="auto" w:fill="FFFFFF"/>
        <w:tabs>
          <w:tab w:val="left" w:pos="851"/>
        </w:tabs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 xml:space="preserve">        8.  В рамках Программы должны быть решены следующие задачи:</w:t>
      </w:r>
    </w:p>
    <w:p w14:paraId="50DD5B68" w14:textId="77777777" w:rsidR="0040743C" w:rsidRDefault="00AB4D6D" w:rsidP="00A8389D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1) обеспечение безопасных условий для осуществления учебно-воспитательного процесса в муниципальных образовательных учреждениях;</w:t>
      </w:r>
    </w:p>
    <w:p w14:paraId="57088789" w14:textId="77777777" w:rsidR="0040743C" w:rsidRDefault="00AB4D6D" w:rsidP="00A8389D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2) 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жизнедеятельности;</w:t>
      </w:r>
    </w:p>
    <w:p w14:paraId="7D447C0A" w14:textId="77777777" w:rsidR="0040743C" w:rsidRDefault="00AB4D6D" w:rsidP="00A8389D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3)  укрепление системы охраны труда, отвечающей задачам модернизации образования Карталинского муниципального округа.</w:t>
      </w:r>
    </w:p>
    <w:p w14:paraId="475793B4" w14:textId="36349D7E" w:rsidR="0040743C" w:rsidRDefault="00AB4D6D" w:rsidP="00A8389D">
      <w:pPr>
        <w:shd w:val="clear" w:color="auto" w:fill="FFFFFF"/>
        <w:tabs>
          <w:tab w:val="left" w:pos="709"/>
          <w:tab w:val="left" w:pos="851"/>
        </w:tabs>
        <w:jc w:val="both"/>
        <w:rPr>
          <w:rFonts w:eastAsia="Century Gothic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 xml:space="preserve">      </w:t>
      </w:r>
      <w:r w:rsidR="00A8389D">
        <w:rPr>
          <w:rFonts w:eastAsiaTheme="minorEastAsia"/>
          <w:color w:val="000000" w:themeColor="text1"/>
          <w:spacing w:val="2"/>
          <w:sz w:val="28"/>
          <w:szCs w:val="28"/>
        </w:rPr>
        <w:t xml:space="preserve">    </w:t>
      </w:r>
      <w:r>
        <w:rPr>
          <w:rFonts w:eastAsiaTheme="minorEastAsia"/>
          <w:color w:val="000000" w:themeColor="text1"/>
          <w:spacing w:val="2"/>
          <w:sz w:val="28"/>
          <w:szCs w:val="28"/>
        </w:rPr>
        <w:t xml:space="preserve">9. Механизм реализации </w:t>
      </w:r>
      <w:r w:rsidR="0082289E">
        <w:rPr>
          <w:rFonts w:eastAsiaTheme="minorEastAsia"/>
          <w:color w:val="000000" w:themeColor="text1"/>
          <w:spacing w:val="2"/>
          <w:sz w:val="28"/>
          <w:szCs w:val="28"/>
        </w:rPr>
        <w:t>П</w:t>
      </w:r>
      <w:r>
        <w:rPr>
          <w:rFonts w:eastAsiaTheme="minorEastAsia"/>
          <w:color w:val="000000" w:themeColor="text1"/>
          <w:spacing w:val="2"/>
          <w:sz w:val="28"/>
          <w:szCs w:val="28"/>
        </w:rPr>
        <w:t>рограммы включает в себя:</w:t>
      </w:r>
    </w:p>
    <w:p w14:paraId="05CA34D7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1) уровень антитеррористической безопасности муниципальных образовательных учреждений, в том числе:</w:t>
      </w:r>
    </w:p>
    <w:p w14:paraId="3959C46B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удельный вес учреждений, оснащенных системой видеонаблюдения;</w:t>
      </w:r>
    </w:p>
    <w:p w14:paraId="43D10C12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удельный вес учреждений, обустроенных ограждением по периметру;</w:t>
      </w:r>
    </w:p>
    <w:p w14:paraId="45C8E827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удельный вес учреждений оснащенных, системой голосового оповещения;</w:t>
      </w:r>
    </w:p>
    <w:p w14:paraId="477F034C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 xml:space="preserve">удельный вес учреждений, оснащенных тревожными средствами оповещения; </w:t>
      </w:r>
    </w:p>
    <w:p w14:paraId="6EAE605C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удельный вес учреждений, обеспеченных наружным освещением территорий образовательных учреждений;</w:t>
      </w:r>
    </w:p>
    <w:p w14:paraId="32B39CE3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удельный вес учреждений, находящихся под охраной;</w:t>
      </w:r>
    </w:p>
    <w:p w14:paraId="2F9686DC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2)  уровень травматизма в образовательных учреждениях;</w:t>
      </w:r>
    </w:p>
    <w:p w14:paraId="3CC069F5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3) уровень пожарной безопасности;</w:t>
      </w:r>
    </w:p>
    <w:p w14:paraId="3CADB325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>4) количество руководящих кадров и работников, ответственных за противопожарное состояние, антитеррористическую безопасность, охрану труда образовательных учреждений, прошедших обучение в соответствии             с предусмотренными программными мероприятиями.</w:t>
      </w:r>
    </w:p>
    <w:p w14:paraId="6EBE75CB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pacing w:val="2"/>
          <w:sz w:val="28"/>
          <w:szCs w:val="28"/>
        </w:rPr>
      </w:pPr>
      <w:r>
        <w:rPr>
          <w:rFonts w:eastAsia="Century Gothic"/>
          <w:bCs/>
          <w:color w:val="000000" w:themeColor="text1"/>
          <w:sz w:val="28"/>
          <w:szCs w:val="28"/>
          <w:lang w:eastAsia="en-US"/>
        </w:rPr>
        <w:t>10. Основные ожидаемые конечные результаты Программы:</w:t>
      </w:r>
    </w:p>
    <w:p w14:paraId="1BB9E768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pacing w:val="2"/>
          <w:sz w:val="28"/>
          <w:szCs w:val="28"/>
        </w:rPr>
        <w:t xml:space="preserve">1) повышение уровня антитеррористической безопасности </w:t>
      </w:r>
      <w:r>
        <w:rPr>
          <w:rFonts w:eastAsiaTheme="minorEastAsia"/>
          <w:color w:val="000000" w:themeColor="text1"/>
          <w:sz w:val="28"/>
          <w:szCs w:val="28"/>
        </w:rPr>
        <w:t>муниципальных образовательных учреждений до 100%;</w:t>
      </w:r>
    </w:p>
    <w:p w14:paraId="45EF4198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2) снижение уровня травматизма в образовательных учреждениях                 до 0%;</w:t>
      </w:r>
    </w:p>
    <w:p w14:paraId="06B442A2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3) повышение уровня пожарной безопасности до 100%;</w:t>
      </w:r>
    </w:p>
    <w:p w14:paraId="4C6CEF3B" w14:textId="77777777" w:rsidR="0040743C" w:rsidRDefault="00AB4D6D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4) повышение количества руководящих кадров и работников ответственных за противопожарное состояние, антитеррористическую безопасность, охрану труда образовательных учреждений, прошедших </w:t>
      </w:r>
      <w:r>
        <w:rPr>
          <w:rFonts w:eastAsiaTheme="minorEastAsia"/>
          <w:color w:val="000000" w:themeColor="text1"/>
          <w:sz w:val="28"/>
          <w:szCs w:val="28"/>
        </w:rPr>
        <w:lastRenderedPageBreak/>
        <w:t>обучение в соответствии с предусмотренными программными мероприятий до 100%.</w:t>
      </w:r>
    </w:p>
    <w:p w14:paraId="0A2294FC" w14:textId="77777777" w:rsidR="0040743C" w:rsidRDefault="0040743C" w:rsidP="00E263F0">
      <w:pPr>
        <w:shd w:val="clear" w:color="auto" w:fill="FFFFFF"/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BBA4642" w14:textId="77777777" w:rsidR="0040743C" w:rsidRDefault="0040743C" w:rsidP="00E263F0">
      <w:pPr>
        <w:autoSpaceDE w:val="0"/>
        <w:autoSpaceDN w:val="0"/>
        <w:adjustRightInd w:val="0"/>
        <w:ind w:firstLine="709"/>
        <w:jc w:val="both"/>
        <w:rPr>
          <w:rFonts w:eastAsia="Century Gothic"/>
          <w:color w:val="000000" w:themeColor="text1"/>
          <w:sz w:val="28"/>
          <w:szCs w:val="28"/>
          <w:lang w:eastAsia="en-US" w:bidi="en-US"/>
        </w:rPr>
        <w:sectPr w:rsidR="0040743C" w:rsidSect="00672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2D5C5E30" w14:textId="75387505" w:rsidR="0040743C" w:rsidRDefault="0040743C" w:rsidP="00E263F0">
      <w:pPr>
        <w:widowControl w:val="0"/>
        <w:autoSpaceDE w:val="0"/>
        <w:autoSpaceDN w:val="0"/>
        <w:jc w:val="right"/>
      </w:pPr>
    </w:p>
    <w:p w14:paraId="6C1C3586" w14:textId="3E59AD7E" w:rsidR="0040743C" w:rsidRPr="007C4E11" w:rsidRDefault="00AB4D6D" w:rsidP="00E263F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E11">
        <w:rPr>
          <w:sz w:val="28"/>
          <w:szCs w:val="28"/>
        </w:rPr>
        <w:t xml:space="preserve">Раздел </w:t>
      </w:r>
      <w:r w:rsidRPr="007C4E11">
        <w:rPr>
          <w:sz w:val="28"/>
          <w:szCs w:val="28"/>
          <w:lang w:val="en-US"/>
        </w:rPr>
        <w:t>II</w:t>
      </w:r>
      <w:r w:rsidR="007C4E11" w:rsidRPr="007C4E11">
        <w:rPr>
          <w:sz w:val="28"/>
          <w:szCs w:val="28"/>
        </w:rPr>
        <w:t>.</w:t>
      </w:r>
      <w:r w:rsidR="007C4E11">
        <w:rPr>
          <w:sz w:val="28"/>
          <w:szCs w:val="28"/>
        </w:rPr>
        <w:t xml:space="preserve"> </w:t>
      </w:r>
      <w:r w:rsidRPr="007C4E11">
        <w:rPr>
          <w:sz w:val="28"/>
          <w:szCs w:val="28"/>
        </w:rPr>
        <w:t>П</w:t>
      </w:r>
      <w:r w:rsidR="007C4E11" w:rsidRPr="007C4E11">
        <w:rPr>
          <w:sz w:val="28"/>
          <w:szCs w:val="28"/>
        </w:rPr>
        <w:t>аспорт м</w:t>
      </w:r>
      <w:r w:rsidRPr="007C4E11">
        <w:rPr>
          <w:sz w:val="28"/>
          <w:szCs w:val="28"/>
        </w:rPr>
        <w:t>униципальной программы</w:t>
      </w:r>
    </w:p>
    <w:p w14:paraId="6994856D" w14:textId="77777777" w:rsidR="007C4E11" w:rsidRDefault="00AB4D6D" w:rsidP="00E263F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E11">
        <w:rPr>
          <w:sz w:val="28"/>
          <w:szCs w:val="28"/>
        </w:rPr>
        <w:t xml:space="preserve">«Комплексная безопасность образовательных </w:t>
      </w:r>
    </w:p>
    <w:p w14:paraId="113E4301" w14:textId="6572F883" w:rsidR="0040743C" w:rsidRPr="007C4E11" w:rsidRDefault="00AB4D6D" w:rsidP="00E263F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E11">
        <w:rPr>
          <w:sz w:val="28"/>
          <w:szCs w:val="28"/>
        </w:rPr>
        <w:t>учреждений Карталинского муниципального округа</w:t>
      </w:r>
      <w:r w:rsidR="007C4E11">
        <w:rPr>
          <w:sz w:val="28"/>
          <w:szCs w:val="28"/>
        </w:rPr>
        <w:t>»</w:t>
      </w:r>
    </w:p>
    <w:p w14:paraId="1C9D3171" w14:textId="77777777" w:rsidR="0040743C" w:rsidRPr="007C4E11" w:rsidRDefault="0040743C" w:rsidP="00E263F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7E78BE" w14:textId="06B4AFAE" w:rsidR="0040743C" w:rsidRDefault="00AB4D6D" w:rsidP="00E263F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7C4E11">
        <w:rPr>
          <w:sz w:val="28"/>
          <w:szCs w:val="28"/>
        </w:rPr>
        <w:t>1. Основные положения</w:t>
      </w:r>
    </w:p>
    <w:p w14:paraId="5CC463E0" w14:textId="77777777" w:rsidR="007C4E11" w:rsidRPr="007C4E11" w:rsidRDefault="007C4E11" w:rsidP="00E263F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14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859"/>
      </w:tblGrid>
      <w:tr w:rsidR="0040743C" w:rsidRPr="007C4E11" w14:paraId="1EB66A2E" w14:textId="77777777" w:rsidTr="007C4E11">
        <w:trPr>
          <w:jc w:val="center"/>
        </w:trPr>
        <w:tc>
          <w:tcPr>
            <w:tcW w:w="4252" w:type="dxa"/>
            <w:vAlign w:val="center"/>
          </w:tcPr>
          <w:p w14:paraId="6FEAEFCE" w14:textId="7215E60A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Куратор муниципальной </w:t>
            </w:r>
            <w:r w:rsidR="00AA0FD2">
              <w:t>П</w:t>
            </w:r>
            <w:r w:rsidRPr="007C4E11">
              <w:t>рограммы</w:t>
            </w:r>
          </w:p>
        </w:tc>
        <w:tc>
          <w:tcPr>
            <w:tcW w:w="9859" w:type="dxa"/>
          </w:tcPr>
          <w:p w14:paraId="22FEA96C" w14:textId="6664E746" w:rsidR="0040743C" w:rsidRPr="007C4E11" w:rsidRDefault="00AB4D6D" w:rsidP="00E263F0">
            <w:pPr>
              <w:widowControl w:val="0"/>
              <w:autoSpaceDE w:val="0"/>
              <w:autoSpaceDN w:val="0"/>
              <w:jc w:val="both"/>
            </w:pPr>
            <w:r w:rsidRPr="007C4E11">
              <w:t xml:space="preserve">заместитель </w:t>
            </w:r>
            <w:r w:rsidR="009821E6">
              <w:t>Г</w:t>
            </w:r>
            <w:r w:rsidRPr="007C4E11">
              <w:t>лавы по социальным вопросам Карталинского муниципального округа</w:t>
            </w:r>
          </w:p>
        </w:tc>
      </w:tr>
      <w:tr w:rsidR="0040743C" w:rsidRPr="007C4E11" w14:paraId="67E4EF6D" w14:textId="77777777" w:rsidTr="007C4E11">
        <w:trPr>
          <w:jc w:val="center"/>
        </w:trPr>
        <w:tc>
          <w:tcPr>
            <w:tcW w:w="4252" w:type="dxa"/>
            <w:vAlign w:val="center"/>
          </w:tcPr>
          <w:p w14:paraId="5714274C" w14:textId="74F6F9FE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Ответственный исполнитель </w:t>
            </w:r>
            <w:r w:rsidR="007E6607">
              <w:t>П</w:t>
            </w:r>
            <w:r w:rsidRPr="007C4E11">
              <w:t>рограммы</w:t>
            </w:r>
          </w:p>
        </w:tc>
        <w:tc>
          <w:tcPr>
            <w:tcW w:w="9859" w:type="dxa"/>
          </w:tcPr>
          <w:p w14:paraId="3B347E7A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both"/>
            </w:pPr>
            <w:r w:rsidRPr="007C4E11">
              <w:t>Управление образования Карталинского муниципального округа</w:t>
            </w:r>
          </w:p>
        </w:tc>
      </w:tr>
      <w:tr w:rsidR="0040743C" w:rsidRPr="007C4E11" w14:paraId="38BB3012" w14:textId="77777777" w:rsidTr="007C4E11">
        <w:trPr>
          <w:trHeight w:val="425"/>
          <w:jc w:val="center"/>
        </w:trPr>
        <w:tc>
          <w:tcPr>
            <w:tcW w:w="4252" w:type="dxa"/>
            <w:vAlign w:val="center"/>
          </w:tcPr>
          <w:p w14:paraId="54C21205" w14:textId="110842B9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Соисполнители </w:t>
            </w:r>
            <w:r w:rsidR="007E6607">
              <w:t>П</w:t>
            </w:r>
            <w:r w:rsidRPr="007C4E11">
              <w:t>рограммы</w:t>
            </w:r>
          </w:p>
        </w:tc>
        <w:tc>
          <w:tcPr>
            <w:tcW w:w="9859" w:type="dxa"/>
          </w:tcPr>
          <w:p w14:paraId="343A397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both"/>
            </w:pPr>
            <w:r w:rsidRPr="007C4E11">
              <w:t>Муниципальные образовательные организации Карталинского муниципального округа</w:t>
            </w:r>
          </w:p>
        </w:tc>
      </w:tr>
      <w:tr w:rsidR="0040743C" w:rsidRPr="007C4E11" w14:paraId="39F8D33C" w14:textId="77777777" w:rsidTr="007C4E11">
        <w:trPr>
          <w:trHeight w:val="507"/>
          <w:jc w:val="center"/>
        </w:trPr>
        <w:tc>
          <w:tcPr>
            <w:tcW w:w="4252" w:type="dxa"/>
            <w:vAlign w:val="center"/>
          </w:tcPr>
          <w:p w14:paraId="002FF1F8" w14:textId="0EA54C58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Период реализации </w:t>
            </w:r>
            <w:r w:rsidR="007E6607">
              <w:t>П</w:t>
            </w:r>
            <w:r w:rsidRPr="007C4E11">
              <w:t>рограммы</w:t>
            </w:r>
          </w:p>
        </w:tc>
        <w:tc>
          <w:tcPr>
            <w:tcW w:w="9859" w:type="dxa"/>
          </w:tcPr>
          <w:p w14:paraId="4A6258E3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7C4E11">
              <w:t>2026-2028 годы</w:t>
            </w:r>
          </w:p>
        </w:tc>
      </w:tr>
      <w:tr w:rsidR="0040743C" w:rsidRPr="007C4E11" w14:paraId="5756EDD1" w14:textId="77777777" w:rsidTr="007C4E11">
        <w:trPr>
          <w:jc w:val="center"/>
        </w:trPr>
        <w:tc>
          <w:tcPr>
            <w:tcW w:w="4252" w:type="dxa"/>
            <w:vAlign w:val="center"/>
          </w:tcPr>
          <w:p w14:paraId="19CC73B3" w14:textId="2B6F2045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Цели </w:t>
            </w:r>
            <w:r w:rsidR="007E6607">
              <w:t>П</w:t>
            </w:r>
            <w:r w:rsidRPr="007C4E11">
              <w:t>рограммы</w:t>
            </w:r>
          </w:p>
        </w:tc>
        <w:tc>
          <w:tcPr>
            <w:tcW w:w="9859" w:type="dxa"/>
          </w:tcPr>
          <w:p w14:paraId="537F57C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both"/>
            </w:pPr>
            <w:r w:rsidRPr="007C4E11">
              <w:t>Обеспечение безопасности учащихся, воспитанников и работников муниципальных образовательных учреждений во время их трудовой и учебной деятельности</w:t>
            </w:r>
          </w:p>
        </w:tc>
      </w:tr>
      <w:tr w:rsidR="0040743C" w:rsidRPr="007C4E11" w14:paraId="1824BD92" w14:textId="77777777" w:rsidTr="007C4E11">
        <w:trPr>
          <w:trHeight w:val="260"/>
          <w:jc w:val="center"/>
        </w:trPr>
        <w:tc>
          <w:tcPr>
            <w:tcW w:w="4252" w:type="dxa"/>
            <w:vAlign w:val="center"/>
          </w:tcPr>
          <w:p w14:paraId="3CEE4F2E" w14:textId="77777777" w:rsidR="0040743C" w:rsidRPr="007C4E11" w:rsidRDefault="0082289E" w:rsidP="00E263F0">
            <w:pPr>
              <w:widowControl w:val="0"/>
              <w:autoSpaceDE w:val="0"/>
              <w:autoSpaceDN w:val="0"/>
            </w:pPr>
            <w:r w:rsidRPr="007C4E11">
              <w:t>Подпрограммы</w:t>
            </w:r>
          </w:p>
        </w:tc>
        <w:tc>
          <w:tcPr>
            <w:tcW w:w="9859" w:type="dxa"/>
          </w:tcPr>
          <w:p w14:paraId="1D6072E7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</w:tr>
      <w:tr w:rsidR="0040743C" w:rsidRPr="007C4E11" w14:paraId="112FE275" w14:textId="77777777" w:rsidTr="007C4E11">
        <w:trPr>
          <w:jc w:val="center"/>
        </w:trPr>
        <w:tc>
          <w:tcPr>
            <w:tcW w:w="4252" w:type="dxa"/>
            <w:vAlign w:val="center"/>
          </w:tcPr>
          <w:p w14:paraId="54893F9D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Объёмы финансового обеспечения за весь период реализации (тыс. руб.)</w:t>
            </w:r>
          </w:p>
        </w:tc>
        <w:tc>
          <w:tcPr>
            <w:tcW w:w="9859" w:type="dxa"/>
            <w:shd w:val="clear" w:color="auto" w:fill="FFFFFF"/>
          </w:tcPr>
          <w:p w14:paraId="305A3F01" w14:textId="4A5D7AA2" w:rsidR="0040743C" w:rsidRPr="007C4E11" w:rsidRDefault="0082289E" w:rsidP="00E263F0">
            <w:pPr>
              <w:widowControl w:val="0"/>
              <w:autoSpaceDE w:val="0"/>
              <w:autoSpaceDN w:val="0"/>
            </w:pPr>
            <w:r w:rsidRPr="007C4E11">
              <w:t>26</w:t>
            </w:r>
            <w:r w:rsidR="00AB4D6D" w:rsidRPr="007C4E11">
              <w:t xml:space="preserve"> 1</w:t>
            </w:r>
            <w:r w:rsidRPr="007C4E11">
              <w:t>65</w:t>
            </w:r>
            <w:r w:rsidR="00AB4D6D" w:rsidRPr="007C4E11">
              <w:t>,</w:t>
            </w:r>
            <w:r w:rsidRPr="007C4E11">
              <w:t>4 тыс. рублей</w:t>
            </w:r>
            <w:r w:rsidR="009821E6">
              <w:t>, приложение к паспорту Программы</w:t>
            </w:r>
          </w:p>
        </w:tc>
      </w:tr>
      <w:tr w:rsidR="0040743C" w:rsidRPr="007C4E11" w14:paraId="287E29AA" w14:textId="77777777" w:rsidTr="007C4E11">
        <w:trPr>
          <w:jc w:val="center"/>
        </w:trPr>
        <w:tc>
          <w:tcPr>
            <w:tcW w:w="4252" w:type="dxa"/>
            <w:vAlign w:val="center"/>
          </w:tcPr>
          <w:p w14:paraId="750F54DA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859" w:type="dxa"/>
          </w:tcPr>
          <w:p w14:paraId="683731CB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both"/>
            </w:pPr>
            <w:r w:rsidRPr="007C4E11">
              <w:t>Указ Президента Российской Федерации от 17.05.2023 года № 358 «О Стратегии комплексной безопасности детей в российской Федерации на период до 2030 года»</w:t>
            </w:r>
          </w:p>
        </w:tc>
      </w:tr>
    </w:tbl>
    <w:p w14:paraId="0B112E56" w14:textId="766E7C98" w:rsidR="0040743C" w:rsidRDefault="0040743C" w:rsidP="00E263F0">
      <w:pPr>
        <w:widowControl w:val="0"/>
        <w:autoSpaceDE w:val="0"/>
        <w:autoSpaceDN w:val="0"/>
        <w:jc w:val="center"/>
        <w:outlineLvl w:val="1"/>
      </w:pPr>
    </w:p>
    <w:p w14:paraId="07AECF01" w14:textId="77777777" w:rsidR="007E6607" w:rsidRPr="007C4E11" w:rsidRDefault="007E6607" w:rsidP="00E263F0">
      <w:pPr>
        <w:widowControl w:val="0"/>
        <w:autoSpaceDE w:val="0"/>
        <w:autoSpaceDN w:val="0"/>
        <w:jc w:val="center"/>
        <w:outlineLvl w:val="1"/>
      </w:pPr>
    </w:p>
    <w:p w14:paraId="2D2B48F9" w14:textId="77777777" w:rsidR="0040743C" w:rsidRPr="007C4E11" w:rsidRDefault="0040743C" w:rsidP="00E263F0">
      <w:pPr>
        <w:widowControl w:val="0"/>
        <w:autoSpaceDE w:val="0"/>
        <w:autoSpaceDN w:val="0"/>
        <w:jc w:val="center"/>
        <w:outlineLvl w:val="1"/>
      </w:pPr>
    </w:p>
    <w:p w14:paraId="709B46FB" w14:textId="77777777" w:rsidR="0040743C" w:rsidRPr="007C4E11" w:rsidRDefault="0040743C" w:rsidP="00E263F0">
      <w:pPr>
        <w:widowControl w:val="0"/>
        <w:autoSpaceDE w:val="0"/>
        <w:autoSpaceDN w:val="0"/>
        <w:jc w:val="center"/>
        <w:outlineLvl w:val="1"/>
      </w:pPr>
    </w:p>
    <w:p w14:paraId="5424C856" w14:textId="364D5769" w:rsidR="0040743C" w:rsidRPr="007C4E11" w:rsidRDefault="00AB4D6D" w:rsidP="00E263F0">
      <w:pPr>
        <w:widowControl w:val="0"/>
        <w:autoSpaceDE w:val="0"/>
        <w:autoSpaceDN w:val="0"/>
        <w:jc w:val="center"/>
        <w:outlineLvl w:val="1"/>
      </w:pPr>
      <w:r w:rsidRPr="007C4E11">
        <w:t xml:space="preserve">2. Показатели </w:t>
      </w:r>
      <w:r w:rsidR="007E6607">
        <w:t>П</w:t>
      </w:r>
      <w:r w:rsidRPr="007C4E11">
        <w:t>рограммы</w:t>
      </w:r>
    </w:p>
    <w:p w14:paraId="222673EB" w14:textId="77777777" w:rsidR="0040743C" w:rsidRPr="007C4E11" w:rsidRDefault="0040743C" w:rsidP="00E263F0">
      <w:pPr>
        <w:widowControl w:val="0"/>
        <w:autoSpaceDE w:val="0"/>
        <w:autoSpaceDN w:val="0"/>
        <w:jc w:val="center"/>
        <w:outlineLvl w:val="1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417"/>
        <w:gridCol w:w="1134"/>
        <w:gridCol w:w="993"/>
        <w:gridCol w:w="992"/>
        <w:gridCol w:w="992"/>
        <w:gridCol w:w="992"/>
        <w:gridCol w:w="1134"/>
        <w:gridCol w:w="1701"/>
        <w:gridCol w:w="1560"/>
      </w:tblGrid>
      <w:tr w:rsidR="0040743C" w:rsidRPr="007C4E11" w14:paraId="2987668A" w14:textId="77777777" w:rsidTr="00092720">
        <w:trPr>
          <w:jc w:val="center"/>
        </w:trPr>
        <w:tc>
          <w:tcPr>
            <w:tcW w:w="562" w:type="dxa"/>
            <w:vMerge w:val="restart"/>
          </w:tcPr>
          <w:p w14:paraId="3839CEB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№ п/п</w:t>
            </w:r>
          </w:p>
        </w:tc>
        <w:tc>
          <w:tcPr>
            <w:tcW w:w="2552" w:type="dxa"/>
            <w:vMerge w:val="restart"/>
          </w:tcPr>
          <w:p w14:paraId="1CBB51B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Цель/ показатели</w:t>
            </w:r>
          </w:p>
        </w:tc>
        <w:tc>
          <w:tcPr>
            <w:tcW w:w="1134" w:type="dxa"/>
            <w:vMerge w:val="restart"/>
          </w:tcPr>
          <w:p w14:paraId="593AA528" w14:textId="5A4B98A0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Уровень показа</w:t>
            </w:r>
            <w:r w:rsidR="00092720">
              <w:t>-</w:t>
            </w:r>
            <w:r w:rsidRPr="007C4E11">
              <w:t>теля</w:t>
            </w:r>
          </w:p>
        </w:tc>
        <w:tc>
          <w:tcPr>
            <w:tcW w:w="1417" w:type="dxa"/>
            <w:vMerge w:val="restart"/>
          </w:tcPr>
          <w:p w14:paraId="39DEDAE7" w14:textId="2D11211F" w:rsidR="0040743C" w:rsidRPr="007C4E11" w:rsidRDefault="00AB4D6D" w:rsidP="007C4E11">
            <w:pPr>
              <w:widowControl w:val="0"/>
              <w:autoSpaceDE w:val="0"/>
              <w:autoSpaceDN w:val="0"/>
              <w:ind w:right="-67"/>
              <w:jc w:val="center"/>
            </w:pPr>
            <w:r w:rsidRPr="007C4E11"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14:paraId="3580B4EC" w14:textId="77777777" w:rsidR="0040743C" w:rsidRPr="007C4E11" w:rsidRDefault="00AB4D6D" w:rsidP="007C4E11">
            <w:pPr>
              <w:widowControl w:val="0"/>
              <w:autoSpaceDE w:val="0"/>
              <w:autoSpaceDN w:val="0"/>
              <w:ind w:left="-209" w:right="-203" w:firstLine="209"/>
              <w:jc w:val="center"/>
            </w:pPr>
            <w:r w:rsidRPr="007C4E11"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14:paraId="25A995E1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Базовое значение</w:t>
            </w:r>
          </w:p>
        </w:tc>
        <w:tc>
          <w:tcPr>
            <w:tcW w:w="3118" w:type="dxa"/>
            <w:gridSpan w:val="3"/>
          </w:tcPr>
          <w:p w14:paraId="75E7B1E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54A0CA9A" w14:textId="3E4B09FD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Ответстве</w:t>
            </w:r>
            <w:r w:rsidR="009821E6">
              <w:t>-</w:t>
            </w:r>
            <w:r w:rsidRPr="007C4E11">
              <w:t>нный за достижение показателя</w:t>
            </w:r>
          </w:p>
        </w:tc>
        <w:tc>
          <w:tcPr>
            <w:tcW w:w="1560" w:type="dxa"/>
            <w:vMerge w:val="restart"/>
          </w:tcPr>
          <w:p w14:paraId="37894E23" w14:textId="5FCAFDF5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Связь с показателями националь</w:t>
            </w:r>
            <w:r w:rsidR="009821E6">
              <w:t>-</w:t>
            </w:r>
            <w:r w:rsidRPr="007C4E11">
              <w:t>ных целей</w:t>
            </w:r>
          </w:p>
        </w:tc>
      </w:tr>
      <w:tr w:rsidR="0040743C" w:rsidRPr="007C4E11" w14:paraId="265E7163" w14:textId="77777777" w:rsidTr="00092720">
        <w:trPr>
          <w:jc w:val="center"/>
        </w:trPr>
        <w:tc>
          <w:tcPr>
            <w:tcW w:w="562" w:type="dxa"/>
            <w:vMerge/>
          </w:tcPr>
          <w:p w14:paraId="4A757D18" w14:textId="77777777" w:rsidR="0040743C" w:rsidRPr="007C4E11" w:rsidRDefault="0040743C" w:rsidP="00E263F0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  <w:vMerge/>
          </w:tcPr>
          <w:p w14:paraId="184CEE11" w14:textId="77777777" w:rsidR="0040743C" w:rsidRPr="007C4E11" w:rsidRDefault="0040743C" w:rsidP="00E263F0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</w:tcPr>
          <w:p w14:paraId="5A55CEAD" w14:textId="77777777" w:rsidR="0040743C" w:rsidRPr="007C4E11" w:rsidRDefault="0040743C" w:rsidP="00E263F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Merge/>
          </w:tcPr>
          <w:p w14:paraId="28E6AE26" w14:textId="77777777" w:rsidR="0040743C" w:rsidRPr="007C4E11" w:rsidRDefault="0040743C" w:rsidP="00E263F0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</w:tcPr>
          <w:p w14:paraId="34B39F7A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3" w:type="dxa"/>
          </w:tcPr>
          <w:p w14:paraId="69F9E395" w14:textId="594F7A2A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значе</w:t>
            </w:r>
            <w:r w:rsidR="007C4E11">
              <w:t>-</w:t>
            </w:r>
            <w:r w:rsidRPr="007C4E11">
              <w:t>ние</w:t>
            </w:r>
          </w:p>
        </w:tc>
        <w:tc>
          <w:tcPr>
            <w:tcW w:w="992" w:type="dxa"/>
          </w:tcPr>
          <w:p w14:paraId="329CCA4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2025</w:t>
            </w:r>
          </w:p>
        </w:tc>
        <w:tc>
          <w:tcPr>
            <w:tcW w:w="992" w:type="dxa"/>
          </w:tcPr>
          <w:p w14:paraId="44090F5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2026</w:t>
            </w:r>
          </w:p>
        </w:tc>
        <w:tc>
          <w:tcPr>
            <w:tcW w:w="992" w:type="dxa"/>
          </w:tcPr>
          <w:p w14:paraId="2A9F2925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2027</w:t>
            </w:r>
          </w:p>
        </w:tc>
        <w:tc>
          <w:tcPr>
            <w:tcW w:w="1134" w:type="dxa"/>
          </w:tcPr>
          <w:p w14:paraId="36FA396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2028</w:t>
            </w:r>
          </w:p>
        </w:tc>
        <w:tc>
          <w:tcPr>
            <w:tcW w:w="1701" w:type="dxa"/>
            <w:vMerge/>
          </w:tcPr>
          <w:p w14:paraId="3879BAED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</w:tcPr>
          <w:p w14:paraId="3104F602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40743C" w:rsidRPr="007C4E11" w14:paraId="79CC69F1" w14:textId="77777777" w:rsidTr="00092720">
        <w:trPr>
          <w:trHeight w:val="189"/>
          <w:jc w:val="center"/>
        </w:trPr>
        <w:tc>
          <w:tcPr>
            <w:tcW w:w="562" w:type="dxa"/>
          </w:tcPr>
          <w:p w14:paraId="1030A175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</w:t>
            </w:r>
          </w:p>
        </w:tc>
        <w:tc>
          <w:tcPr>
            <w:tcW w:w="2552" w:type="dxa"/>
          </w:tcPr>
          <w:p w14:paraId="34AECBB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</w:t>
            </w:r>
          </w:p>
        </w:tc>
        <w:tc>
          <w:tcPr>
            <w:tcW w:w="1134" w:type="dxa"/>
          </w:tcPr>
          <w:p w14:paraId="30C9E68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3</w:t>
            </w:r>
          </w:p>
        </w:tc>
        <w:tc>
          <w:tcPr>
            <w:tcW w:w="1417" w:type="dxa"/>
          </w:tcPr>
          <w:p w14:paraId="4C9D819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4</w:t>
            </w:r>
          </w:p>
        </w:tc>
        <w:tc>
          <w:tcPr>
            <w:tcW w:w="1134" w:type="dxa"/>
          </w:tcPr>
          <w:p w14:paraId="51824331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5</w:t>
            </w:r>
          </w:p>
        </w:tc>
        <w:tc>
          <w:tcPr>
            <w:tcW w:w="993" w:type="dxa"/>
          </w:tcPr>
          <w:p w14:paraId="0D58A2D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6</w:t>
            </w:r>
          </w:p>
        </w:tc>
        <w:tc>
          <w:tcPr>
            <w:tcW w:w="992" w:type="dxa"/>
          </w:tcPr>
          <w:p w14:paraId="1C6CDFF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7</w:t>
            </w:r>
          </w:p>
        </w:tc>
        <w:tc>
          <w:tcPr>
            <w:tcW w:w="992" w:type="dxa"/>
          </w:tcPr>
          <w:p w14:paraId="17D9AF6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8</w:t>
            </w:r>
          </w:p>
        </w:tc>
        <w:tc>
          <w:tcPr>
            <w:tcW w:w="992" w:type="dxa"/>
          </w:tcPr>
          <w:p w14:paraId="1529ADC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9</w:t>
            </w:r>
          </w:p>
        </w:tc>
        <w:tc>
          <w:tcPr>
            <w:tcW w:w="1134" w:type="dxa"/>
          </w:tcPr>
          <w:p w14:paraId="7AFC4BB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</w:t>
            </w:r>
          </w:p>
        </w:tc>
        <w:tc>
          <w:tcPr>
            <w:tcW w:w="1701" w:type="dxa"/>
          </w:tcPr>
          <w:p w14:paraId="3BF25E1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11</w:t>
            </w:r>
          </w:p>
        </w:tc>
        <w:tc>
          <w:tcPr>
            <w:tcW w:w="1560" w:type="dxa"/>
          </w:tcPr>
          <w:p w14:paraId="5C10565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12</w:t>
            </w:r>
          </w:p>
        </w:tc>
      </w:tr>
      <w:tr w:rsidR="0040743C" w:rsidRPr="007C4E11" w14:paraId="2807FB39" w14:textId="77777777">
        <w:trPr>
          <w:jc w:val="center"/>
        </w:trPr>
        <w:tc>
          <w:tcPr>
            <w:tcW w:w="15163" w:type="dxa"/>
            <w:gridSpan w:val="12"/>
          </w:tcPr>
          <w:p w14:paraId="320940CE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 Цель муниципальной программы «Обеспечение безопасности учащихся, воспитанников и работников муниципальных образовательных учреждений во время их трудовой и учебной деятельности»</w:t>
            </w:r>
          </w:p>
        </w:tc>
      </w:tr>
      <w:tr w:rsidR="0040743C" w:rsidRPr="007C4E11" w14:paraId="3EAE24CA" w14:textId="77777777" w:rsidTr="00092720">
        <w:trPr>
          <w:trHeight w:val="1595"/>
          <w:jc w:val="center"/>
        </w:trPr>
        <w:tc>
          <w:tcPr>
            <w:tcW w:w="562" w:type="dxa"/>
          </w:tcPr>
          <w:p w14:paraId="553D921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1.</w:t>
            </w:r>
          </w:p>
        </w:tc>
        <w:tc>
          <w:tcPr>
            <w:tcW w:w="2552" w:type="dxa"/>
          </w:tcPr>
          <w:p w14:paraId="361B95FD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Уровень антитеррористической безопасности муниципальных образовательных учреждений:</w:t>
            </w:r>
          </w:p>
        </w:tc>
        <w:tc>
          <w:tcPr>
            <w:tcW w:w="1134" w:type="dxa"/>
          </w:tcPr>
          <w:p w14:paraId="5B55E5D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0960897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57871BF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7549666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1BE9EDF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785BA67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6F0F610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3C0B26E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12E1785E" w14:textId="3785A4A2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 w:val="restart"/>
          </w:tcPr>
          <w:p w14:paraId="6ED363F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 xml:space="preserve">Обеспечение </w:t>
            </w:r>
            <w:r w:rsidRPr="007C4E11">
              <w:rPr>
                <w:lang w:val="en-US"/>
              </w:rPr>
              <w:t>безопасности</w:t>
            </w:r>
            <w:r w:rsidRPr="007C4E11">
              <w:t xml:space="preserve"> населения РФ</w:t>
            </w:r>
          </w:p>
        </w:tc>
      </w:tr>
      <w:tr w:rsidR="0040743C" w:rsidRPr="007C4E11" w14:paraId="0ADF7900" w14:textId="77777777" w:rsidTr="00092720">
        <w:trPr>
          <w:jc w:val="center"/>
        </w:trPr>
        <w:tc>
          <w:tcPr>
            <w:tcW w:w="562" w:type="dxa"/>
          </w:tcPr>
          <w:p w14:paraId="39C6262F" w14:textId="501F255E" w:rsidR="0040743C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</w:t>
            </w:r>
            <w:r w:rsidRPr="007C4E11">
              <w:t>.</w:t>
            </w:r>
            <w:r w:rsidRPr="007C4E11">
              <w:rPr>
                <w:lang w:val="en-US"/>
              </w:rPr>
              <w:t>1</w:t>
            </w:r>
            <w:r w:rsidR="007E6607">
              <w:t>.</w:t>
            </w:r>
          </w:p>
        </w:tc>
        <w:tc>
          <w:tcPr>
            <w:tcW w:w="2552" w:type="dxa"/>
          </w:tcPr>
          <w:p w14:paraId="01B3B9E3" w14:textId="0E3710B8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 </w:t>
            </w:r>
            <w:r w:rsidR="00092720">
              <w:t>у</w:t>
            </w:r>
            <w:r w:rsidRPr="007C4E11">
              <w:t>дельный вес учреждений, оснащенных системой видеонаблюдения;</w:t>
            </w:r>
          </w:p>
        </w:tc>
        <w:tc>
          <w:tcPr>
            <w:tcW w:w="1134" w:type="dxa"/>
          </w:tcPr>
          <w:p w14:paraId="66EEE0A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 xml:space="preserve">ПКМП </w:t>
            </w:r>
          </w:p>
        </w:tc>
        <w:tc>
          <w:tcPr>
            <w:tcW w:w="1417" w:type="dxa"/>
          </w:tcPr>
          <w:p w14:paraId="752D406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640DC40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7F263B5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78BFBA5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6E5D9DD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187DE88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314F24CB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444342BB" w14:textId="1D09B0DF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6363E89B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1A52594B" w14:textId="77777777" w:rsidTr="00092720">
        <w:trPr>
          <w:trHeight w:val="1417"/>
          <w:jc w:val="center"/>
        </w:trPr>
        <w:tc>
          <w:tcPr>
            <w:tcW w:w="562" w:type="dxa"/>
          </w:tcPr>
          <w:p w14:paraId="3A319DB0" w14:textId="55E97943" w:rsidR="00AB4D6D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1.2</w:t>
            </w:r>
            <w:r w:rsidR="007E6607">
              <w:t>.</w:t>
            </w:r>
          </w:p>
        </w:tc>
        <w:tc>
          <w:tcPr>
            <w:tcW w:w="2552" w:type="dxa"/>
          </w:tcPr>
          <w:p w14:paraId="1C7B349E" w14:textId="34F8E4A4" w:rsidR="00AB4D6D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 </w:t>
            </w:r>
            <w:r w:rsidR="00092720">
              <w:t>у</w:t>
            </w:r>
            <w:r w:rsidRPr="007C4E11">
              <w:t>дельный вес учреждений, обустроенных ограждением по периметру</w:t>
            </w:r>
          </w:p>
        </w:tc>
        <w:tc>
          <w:tcPr>
            <w:tcW w:w="1134" w:type="dxa"/>
          </w:tcPr>
          <w:p w14:paraId="3D9E5668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7E65B8C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1F6ECB2B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7874E37F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374865CA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6F75CA8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14E7763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0EAEAF17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5E7FC50B" w14:textId="17D32292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66B71FF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6DBC319E" w14:textId="77777777" w:rsidTr="00092720">
        <w:trPr>
          <w:trHeight w:val="166"/>
          <w:jc w:val="center"/>
        </w:trPr>
        <w:tc>
          <w:tcPr>
            <w:tcW w:w="562" w:type="dxa"/>
          </w:tcPr>
          <w:p w14:paraId="643850CF" w14:textId="78DDF1AD" w:rsidR="00AB4D6D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1.3</w:t>
            </w:r>
            <w:r w:rsidR="007E6607">
              <w:t>.</w:t>
            </w:r>
          </w:p>
        </w:tc>
        <w:tc>
          <w:tcPr>
            <w:tcW w:w="2552" w:type="dxa"/>
          </w:tcPr>
          <w:p w14:paraId="5F8108BD" w14:textId="77E20BB7" w:rsidR="00AB4D6D" w:rsidRPr="007C4E11" w:rsidRDefault="00092720" w:rsidP="00E263F0">
            <w:pPr>
              <w:widowControl w:val="0"/>
              <w:autoSpaceDE w:val="0"/>
              <w:autoSpaceDN w:val="0"/>
            </w:pPr>
            <w:r>
              <w:rPr>
                <w:rFonts w:eastAsiaTheme="minorEastAsia"/>
                <w:color w:val="000000" w:themeColor="text1"/>
                <w:spacing w:val="2"/>
              </w:rPr>
              <w:t>у</w:t>
            </w:r>
            <w:r w:rsidR="00AB4D6D" w:rsidRPr="007C4E11">
              <w:rPr>
                <w:rFonts w:eastAsiaTheme="minorEastAsia"/>
                <w:color w:val="000000" w:themeColor="text1"/>
                <w:spacing w:val="2"/>
              </w:rPr>
              <w:t xml:space="preserve">дельный вес </w:t>
            </w:r>
            <w:r w:rsidR="00AB4D6D" w:rsidRPr="007C4E11">
              <w:rPr>
                <w:rFonts w:eastAsiaTheme="minorEastAsia"/>
                <w:color w:val="000000" w:themeColor="text1"/>
                <w:spacing w:val="2"/>
              </w:rPr>
              <w:lastRenderedPageBreak/>
              <w:t xml:space="preserve">учреждений оснащенных  системой голосового оповещения </w:t>
            </w:r>
          </w:p>
        </w:tc>
        <w:tc>
          <w:tcPr>
            <w:tcW w:w="1134" w:type="dxa"/>
          </w:tcPr>
          <w:p w14:paraId="743917F1" w14:textId="77777777" w:rsidR="00AB4D6D" w:rsidRPr="007C4E11" w:rsidRDefault="00AB4D6D" w:rsidP="00E263F0">
            <w:pPr>
              <w:jc w:val="center"/>
            </w:pPr>
            <w:r w:rsidRPr="007C4E11">
              <w:lastRenderedPageBreak/>
              <w:t>ПКМП</w:t>
            </w:r>
          </w:p>
        </w:tc>
        <w:tc>
          <w:tcPr>
            <w:tcW w:w="1417" w:type="dxa"/>
          </w:tcPr>
          <w:p w14:paraId="4D587E39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56EF2C5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30850B6E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7B143E2B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52A1F533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2A488FDA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3CC36E5E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306DF3A0" w14:textId="0B96E96D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 xml:space="preserve">Управление </w:t>
            </w:r>
            <w:r w:rsidRPr="007C4E11">
              <w:lastRenderedPageBreak/>
              <w:t>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0528150C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3B03A71F" w14:textId="77777777" w:rsidTr="00092720">
        <w:trPr>
          <w:jc w:val="center"/>
        </w:trPr>
        <w:tc>
          <w:tcPr>
            <w:tcW w:w="562" w:type="dxa"/>
          </w:tcPr>
          <w:p w14:paraId="67C86671" w14:textId="758D8117" w:rsidR="00AB4D6D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1.4</w:t>
            </w:r>
            <w:r w:rsidR="007E6607">
              <w:t>.</w:t>
            </w:r>
          </w:p>
        </w:tc>
        <w:tc>
          <w:tcPr>
            <w:tcW w:w="2552" w:type="dxa"/>
          </w:tcPr>
          <w:p w14:paraId="0E0EFA8F" w14:textId="2F023B22" w:rsidR="00AB4D6D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 </w:t>
            </w:r>
            <w:r w:rsidR="00092720">
              <w:rPr>
                <w:rFonts w:eastAsiaTheme="minorEastAsia"/>
                <w:color w:val="000000" w:themeColor="text1"/>
                <w:spacing w:val="2"/>
              </w:rPr>
              <w:t>у</w:t>
            </w: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дельный вес учреждений, оснащенных тревожными средствами оповещения </w:t>
            </w:r>
          </w:p>
        </w:tc>
        <w:tc>
          <w:tcPr>
            <w:tcW w:w="1134" w:type="dxa"/>
          </w:tcPr>
          <w:p w14:paraId="6FAEFCF0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272A7DD9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242AAEA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147ACE5B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464B2770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4C34DE3C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233E88E1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3115D47D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2D859475" w14:textId="6B9699CB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789D0632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528B0AF4" w14:textId="77777777" w:rsidTr="00092720">
        <w:trPr>
          <w:jc w:val="center"/>
        </w:trPr>
        <w:tc>
          <w:tcPr>
            <w:tcW w:w="562" w:type="dxa"/>
          </w:tcPr>
          <w:p w14:paraId="162F2CF3" w14:textId="509E4A50" w:rsidR="00AB4D6D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1.5</w:t>
            </w:r>
            <w:r w:rsidR="007E6607">
              <w:t>.</w:t>
            </w:r>
          </w:p>
        </w:tc>
        <w:tc>
          <w:tcPr>
            <w:tcW w:w="2552" w:type="dxa"/>
          </w:tcPr>
          <w:p w14:paraId="2ADC3434" w14:textId="2E9ABD8D" w:rsidR="00AB4D6D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 </w:t>
            </w:r>
            <w:r w:rsidR="00092720">
              <w:rPr>
                <w:rFonts w:eastAsiaTheme="minorEastAsia"/>
                <w:color w:val="000000" w:themeColor="text1"/>
                <w:spacing w:val="2"/>
              </w:rPr>
              <w:t>у</w:t>
            </w:r>
            <w:r w:rsidRPr="007C4E11">
              <w:rPr>
                <w:rFonts w:eastAsiaTheme="minorEastAsia"/>
                <w:color w:val="000000" w:themeColor="text1"/>
                <w:spacing w:val="2"/>
              </w:rPr>
              <w:t>дельный вес учреждений, обеспеченных наружным освещением территорий образовательных учреждений</w:t>
            </w:r>
          </w:p>
        </w:tc>
        <w:tc>
          <w:tcPr>
            <w:tcW w:w="1134" w:type="dxa"/>
          </w:tcPr>
          <w:p w14:paraId="5CCB8522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06BF45D1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72E61BF2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00CAF58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0539CAA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1520529F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140E569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051CBB9A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3A55B953" w14:textId="1BD593DF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05B381E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33CCA534" w14:textId="77777777" w:rsidTr="00092720">
        <w:trPr>
          <w:trHeight w:val="314"/>
          <w:jc w:val="center"/>
        </w:trPr>
        <w:tc>
          <w:tcPr>
            <w:tcW w:w="562" w:type="dxa"/>
          </w:tcPr>
          <w:p w14:paraId="3B300789" w14:textId="6395BBBF" w:rsidR="00AB4D6D" w:rsidRPr="007E6607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1.6</w:t>
            </w:r>
            <w:r w:rsidR="007E6607">
              <w:t>.</w:t>
            </w:r>
          </w:p>
        </w:tc>
        <w:tc>
          <w:tcPr>
            <w:tcW w:w="2552" w:type="dxa"/>
          </w:tcPr>
          <w:p w14:paraId="3C9DE4E4" w14:textId="5741078C" w:rsidR="00AB4D6D" w:rsidRPr="007C4E11" w:rsidRDefault="00092720" w:rsidP="00E263F0">
            <w:pPr>
              <w:widowControl w:val="0"/>
              <w:autoSpaceDE w:val="0"/>
              <w:autoSpaceDN w:val="0"/>
            </w:pPr>
            <w:r>
              <w:rPr>
                <w:rFonts w:eastAsiaTheme="minorEastAsia"/>
                <w:color w:val="000000" w:themeColor="text1"/>
                <w:spacing w:val="2"/>
              </w:rPr>
              <w:t>у</w:t>
            </w:r>
            <w:r w:rsidR="00AB4D6D" w:rsidRPr="007C4E11">
              <w:rPr>
                <w:rFonts w:eastAsiaTheme="minorEastAsia"/>
                <w:color w:val="000000" w:themeColor="text1"/>
                <w:spacing w:val="2"/>
              </w:rPr>
              <w:t xml:space="preserve">дельный вес учреждений, находящихся под охраной </w:t>
            </w:r>
          </w:p>
        </w:tc>
        <w:tc>
          <w:tcPr>
            <w:tcW w:w="1134" w:type="dxa"/>
          </w:tcPr>
          <w:p w14:paraId="1062DBAB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3B91E49F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66FC75C3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7E3E970C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4235A610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1F3093A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259D06FF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14222740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7D488814" w14:textId="001AB670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  <w:vMerge/>
          </w:tcPr>
          <w:p w14:paraId="6299728E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AB4D6D" w:rsidRPr="007C4E11" w14:paraId="557C2127" w14:textId="77777777" w:rsidTr="00092720">
        <w:trPr>
          <w:jc w:val="center"/>
        </w:trPr>
        <w:tc>
          <w:tcPr>
            <w:tcW w:w="562" w:type="dxa"/>
          </w:tcPr>
          <w:p w14:paraId="4CEA79C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2.</w:t>
            </w:r>
          </w:p>
        </w:tc>
        <w:tc>
          <w:tcPr>
            <w:tcW w:w="2552" w:type="dxa"/>
          </w:tcPr>
          <w:p w14:paraId="5A4EC8D8" w14:textId="77777777" w:rsidR="00AB4D6D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Уровень травматизма в образовательных учреждениях</w:t>
            </w:r>
          </w:p>
        </w:tc>
        <w:tc>
          <w:tcPr>
            <w:tcW w:w="1134" w:type="dxa"/>
          </w:tcPr>
          <w:p w14:paraId="1B7BE27C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7AAC649E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429CFCBB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1B986B2D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41545DA3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</w:t>
            </w:r>
          </w:p>
        </w:tc>
        <w:tc>
          <w:tcPr>
            <w:tcW w:w="992" w:type="dxa"/>
          </w:tcPr>
          <w:p w14:paraId="5C990A35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</w:t>
            </w:r>
          </w:p>
        </w:tc>
        <w:tc>
          <w:tcPr>
            <w:tcW w:w="992" w:type="dxa"/>
          </w:tcPr>
          <w:p w14:paraId="762984D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</w:t>
            </w:r>
          </w:p>
        </w:tc>
        <w:tc>
          <w:tcPr>
            <w:tcW w:w="1134" w:type="dxa"/>
          </w:tcPr>
          <w:p w14:paraId="31DA3A65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</w:t>
            </w:r>
          </w:p>
        </w:tc>
        <w:tc>
          <w:tcPr>
            <w:tcW w:w="1701" w:type="dxa"/>
          </w:tcPr>
          <w:p w14:paraId="1BFF0C23" w14:textId="4663DCCE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</w:tcPr>
          <w:p w14:paraId="22814D38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Снижение уровня смертности и травматизма детей</w:t>
            </w:r>
          </w:p>
        </w:tc>
      </w:tr>
      <w:tr w:rsidR="00AB4D6D" w:rsidRPr="007C4E11" w14:paraId="6AFD2640" w14:textId="77777777" w:rsidTr="00092720">
        <w:trPr>
          <w:jc w:val="center"/>
        </w:trPr>
        <w:tc>
          <w:tcPr>
            <w:tcW w:w="562" w:type="dxa"/>
          </w:tcPr>
          <w:p w14:paraId="1610BDC5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lastRenderedPageBreak/>
              <w:t>3.</w:t>
            </w:r>
          </w:p>
        </w:tc>
        <w:tc>
          <w:tcPr>
            <w:tcW w:w="2552" w:type="dxa"/>
          </w:tcPr>
          <w:p w14:paraId="1B4CF7EC" w14:textId="77777777" w:rsidR="00AB4D6D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>Уровень пожарной безопасности</w:t>
            </w:r>
          </w:p>
        </w:tc>
        <w:tc>
          <w:tcPr>
            <w:tcW w:w="1134" w:type="dxa"/>
          </w:tcPr>
          <w:p w14:paraId="72CFEBE7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2D99EE9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0562B91A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3763CE4C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0AEE07C3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68AC889F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3E023239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754D953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3C623706" w14:textId="4A08CC8A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</w:tcPr>
          <w:p w14:paraId="1EE5A524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Обеспечение безопасности граждан РФ</w:t>
            </w:r>
          </w:p>
        </w:tc>
      </w:tr>
      <w:tr w:rsidR="00AB4D6D" w:rsidRPr="007C4E11" w14:paraId="40641FC8" w14:textId="77777777" w:rsidTr="00092720">
        <w:trPr>
          <w:jc w:val="center"/>
        </w:trPr>
        <w:tc>
          <w:tcPr>
            <w:tcW w:w="562" w:type="dxa"/>
          </w:tcPr>
          <w:p w14:paraId="0CB14CBB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4.</w:t>
            </w:r>
          </w:p>
        </w:tc>
        <w:tc>
          <w:tcPr>
            <w:tcW w:w="2552" w:type="dxa"/>
          </w:tcPr>
          <w:p w14:paraId="08D94F92" w14:textId="2805155D" w:rsidR="00AB4D6D" w:rsidRPr="007C4E11" w:rsidRDefault="00AB4D6D" w:rsidP="00092720">
            <w:pPr>
              <w:widowControl w:val="0"/>
              <w:autoSpaceDE w:val="0"/>
              <w:autoSpaceDN w:val="0"/>
              <w:ind w:right="-59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Доля руководящих кадров и работников ответственных за противопожарное состояние, антитеррористическую безопасность, охрану труда </w:t>
            </w:r>
            <w:r w:rsidR="00092720">
              <w:rPr>
                <w:rFonts w:eastAsiaTheme="minorEastAsia"/>
                <w:color w:val="000000" w:themeColor="text1"/>
                <w:spacing w:val="2"/>
              </w:rPr>
              <w:t>о</w:t>
            </w:r>
            <w:r w:rsidRPr="007C4E11">
              <w:rPr>
                <w:rFonts w:eastAsiaTheme="minorEastAsia"/>
                <w:color w:val="000000" w:themeColor="text1"/>
                <w:spacing w:val="2"/>
              </w:rPr>
              <w:t>разовательных учреждений, прошедших обучение                          в соответствии с предусмотренными программными мероприятиями</w:t>
            </w:r>
          </w:p>
        </w:tc>
        <w:tc>
          <w:tcPr>
            <w:tcW w:w="1134" w:type="dxa"/>
          </w:tcPr>
          <w:p w14:paraId="13CE38E8" w14:textId="77777777" w:rsidR="00AB4D6D" w:rsidRPr="007C4E11" w:rsidRDefault="00AB4D6D" w:rsidP="00E263F0">
            <w:pPr>
              <w:jc w:val="center"/>
            </w:pPr>
            <w:r w:rsidRPr="007C4E11">
              <w:t>ПКМП</w:t>
            </w:r>
          </w:p>
        </w:tc>
        <w:tc>
          <w:tcPr>
            <w:tcW w:w="1417" w:type="dxa"/>
          </w:tcPr>
          <w:p w14:paraId="6969DDD7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1134" w:type="dxa"/>
          </w:tcPr>
          <w:p w14:paraId="1D707ED6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процент</w:t>
            </w:r>
          </w:p>
        </w:tc>
        <w:tc>
          <w:tcPr>
            <w:tcW w:w="993" w:type="dxa"/>
          </w:tcPr>
          <w:p w14:paraId="7FBEA9A3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992" w:type="dxa"/>
          </w:tcPr>
          <w:p w14:paraId="507EC082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29AC2374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992" w:type="dxa"/>
          </w:tcPr>
          <w:p w14:paraId="4BD8E604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134" w:type="dxa"/>
          </w:tcPr>
          <w:p w14:paraId="5AFD0F3A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100</w:t>
            </w:r>
          </w:p>
        </w:tc>
        <w:tc>
          <w:tcPr>
            <w:tcW w:w="1701" w:type="dxa"/>
          </w:tcPr>
          <w:p w14:paraId="393E13DD" w14:textId="4E9BB461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Управление образования Карталинского муниципаль</w:t>
            </w:r>
            <w:r w:rsidR="00092720">
              <w:t>-</w:t>
            </w:r>
            <w:r w:rsidRPr="007C4E11">
              <w:t>ного округа</w:t>
            </w:r>
          </w:p>
        </w:tc>
        <w:tc>
          <w:tcPr>
            <w:tcW w:w="1560" w:type="dxa"/>
          </w:tcPr>
          <w:p w14:paraId="1D8CDF6D" w14:textId="77777777" w:rsidR="00AB4D6D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Обеспечение безопасности граждан РФ</w:t>
            </w:r>
          </w:p>
        </w:tc>
      </w:tr>
    </w:tbl>
    <w:p w14:paraId="6A9CC196" w14:textId="77777777" w:rsidR="0040743C" w:rsidRPr="007C4E11" w:rsidRDefault="0040743C" w:rsidP="00E263F0">
      <w:pPr>
        <w:widowControl w:val="0"/>
        <w:autoSpaceDE w:val="0"/>
        <w:autoSpaceDN w:val="0"/>
        <w:jc w:val="center"/>
        <w:outlineLvl w:val="1"/>
      </w:pPr>
      <w:bookmarkStart w:id="1" w:name="P688"/>
      <w:bookmarkEnd w:id="1"/>
    </w:p>
    <w:p w14:paraId="1ABB9466" w14:textId="58ACA535" w:rsidR="0040743C" w:rsidRPr="007C4E11" w:rsidRDefault="00AB4D6D" w:rsidP="00E263F0">
      <w:pPr>
        <w:widowControl w:val="0"/>
        <w:autoSpaceDE w:val="0"/>
        <w:autoSpaceDN w:val="0"/>
        <w:jc w:val="center"/>
        <w:outlineLvl w:val="1"/>
      </w:pPr>
      <w:r w:rsidRPr="007C4E11">
        <w:t xml:space="preserve">3. План достижения показателей </w:t>
      </w:r>
      <w:r w:rsidR="007E6607">
        <w:t>П</w:t>
      </w:r>
      <w:r w:rsidRPr="007C4E11">
        <w:t>рограммы в 2026 году</w:t>
      </w:r>
    </w:p>
    <w:p w14:paraId="2938DF07" w14:textId="77777777" w:rsidR="0040743C" w:rsidRPr="007C4E11" w:rsidRDefault="0040743C" w:rsidP="00E263F0">
      <w:pPr>
        <w:widowControl w:val="0"/>
        <w:autoSpaceDE w:val="0"/>
        <w:autoSpaceDN w:val="0"/>
        <w:jc w:val="both"/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40743C" w:rsidRPr="007C4E11" w14:paraId="776F2C92" w14:textId="77777777" w:rsidTr="007C4E11">
        <w:trPr>
          <w:jc w:val="center"/>
        </w:trPr>
        <w:tc>
          <w:tcPr>
            <w:tcW w:w="724" w:type="dxa"/>
            <w:vMerge w:val="restart"/>
          </w:tcPr>
          <w:p w14:paraId="05D0DE7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№</w:t>
            </w:r>
          </w:p>
          <w:p w14:paraId="38F2792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п/п</w:t>
            </w:r>
          </w:p>
        </w:tc>
        <w:tc>
          <w:tcPr>
            <w:tcW w:w="3107" w:type="dxa"/>
            <w:vMerge w:val="restart"/>
          </w:tcPr>
          <w:p w14:paraId="491EC0C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14:paraId="3BD69CE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Единица измерения</w:t>
            </w:r>
          </w:p>
          <w:p w14:paraId="334E71D5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(по ОКЕИ)</w:t>
            </w:r>
          </w:p>
        </w:tc>
        <w:tc>
          <w:tcPr>
            <w:tcW w:w="8505" w:type="dxa"/>
            <w:gridSpan w:val="11"/>
          </w:tcPr>
          <w:p w14:paraId="6371D46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14:paraId="20EDDC4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На конец</w:t>
            </w:r>
          </w:p>
          <w:p w14:paraId="6027F1A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2026 года</w:t>
            </w:r>
          </w:p>
        </w:tc>
      </w:tr>
      <w:tr w:rsidR="0040743C" w:rsidRPr="007C4E11" w14:paraId="13E96AFE" w14:textId="77777777" w:rsidTr="007C4E11">
        <w:trPr>
          <w:jc w:val="center"/>
        </w:trPr>
        <w:tc>
          <w:tcPr>
            <w:tcW w:w="724" w:type="dxa"/>
            <w:vMerge/>
          </w:tcPr>
          <w:p w14:paraId="7F0DDC1D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07" w:type="dxa"/>
            <w:vMerge/>
          </w:tcPr>
          <w:p w14:paraId="51C24722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14:paraId="252FD445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73" w:type="dxa"/>
          </w:tcPr>
          <w:p w14:paraId="36EF2AA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01</w:t>
            </w:r>
          </w:p>
        </w:tc>
        <w:tc>
          <w:tcPr>
            <w:tcW w:w="773" w:type="dxa"/>
          </w:tcPr>
          <w:p w14:paraId="1043ABA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02</w:t>
            </w:r>
          </w:p>
        </w:tc>
        <w:tc>
          <w:tcPr>
            <w:tcW w:w="773" w:type="dxa"/>
          </w:tcPr>
          <w:p w14:paraId="0F1DB403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03</w:t>
            </w:r>
          </w:p>
        </w:tc>
        <w:tc>
          <w:tcPr>
            <w:tcW w:w="773" w:type="dxa"/>
          </w:tcPr>
          <w:p w14:paraId="018F985B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04</w:t>
            </w:r>
          </w:p>
        </w:tc>
        <w:tc>
          <w:tcPr>
            <w:tcW w:w="773" w:type="dxa"/>
          </w:tcPr>
          <w:p w14:paraId="7CD4968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05</w:t>
            </w:r>
          </w:p>
        </w:tc>
        <w:tc>
          <w:tcPr>
            <w:tcW w:w="774" w:type="dxa"/>
          </w:tcPr>
          <w:p w14:paraId="02A0819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06</w:t>
            </w:r>
          </w:p>
        </w:tc>
        <w:tc>
          <w:tcPr>
            <w:tcW w:w="773" w:type="dxa"/>
          </w:tcPr>
          <w:p w14:paraId="6298E95A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07</w:t>
            </w:r>
          </w:p>
        </w:tc>
        <w:tc>
          <w:tcPr>
            <w:tcW w:w="773" w:type="dxa"/>
          </w:tcPr>
          <w:p w14:paraId="1F3D1DE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08</w:t>
            </w:r>
          </w:p>
        </w:tc>
        <w:tc>
          <w:tcPr>
            <w:tcW w:w="773" w:type="dxa"/>
          </w:tcPr>
          <w:p w14:paraId="06B2041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09</w:t>
            </w:r>
          </w:p>
        </w:tc>
        <w:tc>
          <w:tcPr>
            <w:tcW w:w="773" w:type="dxa"/>
          </w:tcPr>
          <w:p w14:paraId="7653848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</w:t>
            </w:r>
          </w:p>
        </w:tc>
        <w:tc>
          <w:tcPr>
            <w:tcW w:w="774" w:type="dxa"/>
          </w:tcPr>
          <w:p w14:paraId="7D10F6C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11</w:t>
            </w:r>
          </w:p>
        </w:tc>
        <w:tc>
          <w:tcPr>
            <w:tcW w:w="1417" w:type="dxa"/>
            <w:vMerge/>
          </w:tcPr>
          <w:p w14:paraId="0ED81D51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40743C" w:rsidRPr="007C4E11" w14:paraId="738ACCB9" w14:textId="77777777" w:rsidTr="007C4E11">
        <w:trPr>
          <w:jc w:val="center"/>
        </w:trPr>
        <w:tc>
          <w:tcPr>
            <w:tcW w:w="724" w:type="dxa"/>
          </w:tcPr>
          <w:p w14:paraId="7CBA5F7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</w:t>
            </w:r>
          </w:p>
        </w:tc>
        <w:tc>
          <w:tcPr>
            <w:tcW w:w="3107" w:type="dxa"/>
          </w:tcPr>
          <w:p w14:paraId="14EC9C11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2</w:t>
            </w:r>
          </w:p>
        </w:tc>
        <w:tc>
          <w:tcPr>
            <w:tcW w:w="1276" w:type="dxa"/>
          </w:tcPr>
          <w:p w14:paraId="542BF13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3</w:t>
            </w:r>
          </w:p>
        </w:tc>
        <w:tc>
          <w:tcPr>
            <w:tcW w:w="773" w:type="dxa"/>
          </w:tcPr>
          <w:p w14:paraId="34D0EDC5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4</w:t>
            </w:r>
          </w:p>
        </w:tc>
        <w:tc>
          <w:tcPr>
            <w:tcW w:w="773" w:type="dxa"/>
          </w:tcPr>
          <w:p w14:paraId="4E3E79E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5</w:t>
            </w:r>
          </w:p>
        </w:tc>
        <w:tc>
          <w:tcPr>
            <w:tcW w:w="773" w:type="dxa"/>
          </w:tcPr>
          <w:p w14:paraId="4DD77CD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6</w:t>
            </w:r>
          </w:p>
        </w:tc>
        <w:tc>
          <w:tcPr>
            <w:tcW w:w="773" w:type="dxa"/>
          </w:tcPr>
          <w:p w14:paraId="5EDE245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7</w:t>
            </w:r>
          </w:p>
        </w:tc>
        <w:tc>
          <w:tcPr>
            <w:tcW w:w="773" w:type="dxa"/>
          </w:tcPr>
          <w:p w14:paraId="0B2519B1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8</w:t>
            </w:r>
          </w:p>
        </w:tc>
        <w:tc>
          <w:tcPr>
            <w:tcW w:w="774" w:type="dxa"/>
          </w:tcPr>
          <w:p w14:paraId="295746F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9</w:t>
            </w:r>
          </w:p>
        </w:tc>
        <w:tc>
          <w:tcPr>
            <w:tcW w:w="773" w:type="dxa"/>
          </w:tcPr>
          <w:p w14:paraId="144B076B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10</w:t>
            </w:r>
          </w:p>
        </w:tc>
        <w:tc>
          <w:tcPr>
            <w:tcW w:w="773" w:type="dxa"/>
          </w:tcPr>
          <w:p w14:paraId="1D684D7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11</w:t>
            </w:r>
          </w:p>
        </w:tc>
        <w:tc>
          <w:tcPr>
            <w:tcW w:w="773" w:type="dxa"/>
          </w:tcPr>
          <w:p w14:paraId="4571A86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12</w:t>
            </w:r>
          </w:p>
        </w:tc>
        <w:tc>
          <w:tcPr>
            <w:tcW w:w="773" w:type="dxa"/>
          </w:tcPr>
          <w:p w14:paraId="345631CA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13</w:t>
            </w:r>
          </w:p>
        </w:tc>
        <w:tc>
          <w:tcPr>
            <w:tcW w:w="774" w:type="dxa"/>
          </w:tcPr>
          <w:p w14:paraId="69C0D8F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14</w:t>
            </w:r>
          </w:p>
        </w:tc>
        <w:tc>
          <w:tcPr>
            <w:tcW w:w="1417" w:type="dxa"/>
          </w:tcPr>
          <w:p w14:paraId="2650599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15</w:t>
            </w:r>
          </w:p>
        </w:tc>
      </w:tr>
      <w:tr w:rsidR="0040743C" w:rsidRPr="007C4E11" w14:paraId="4B8836B0" w14:textId="77777777">
        <w:trPr>
          <w:jc w:val="center"/>
        </w:trPr>
        <w:tc>
          <w:tcPr>
            <w:tcW w:w="724" w:type="dxa"/>
            <w:vAlign w:val="center"/>
          </w:tcPr>
          <w:p w14:paraId="2EDCDC9B" w14:textId="77777777" w:rsidR="0040743C" w:rsidRPr="007C4E11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305" w:type="dxa"/>
            <w:gridSpan w:val="14"/>
            <w:vAlign w:val="center"/>
          </w:tcPr>
          <w:p w14:paraId="6A07E27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Цель муниципальной программы «Обеспечение безопасности учащихся, воспитанников и работников муниципальных образовательных учреждений во время их трудовой и учебной деятельности»</w:t>
            </w:r>
          </w:p>
        </w:tc>
      </w:tr>
      <w:tr w:rsidR="0040743C" w:rsidRPr="007C4E11" w14:paraId="2884814F" w14:textId="77777777">
        <w:trPr>
          <w:trHeight w:val="405"/>
          <w:jc w:val="center"/>
        </w:trPr>
        <w:tc>
          <w:tcPr>
            <w:tcW w:w="724" w:type="dxa"/>
          </w:tcPr>
          <w:p w14:paraId="43A6EC02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lastRenderedPageBreak/>
              <w:t>1.</w:t>
            </w:r>
          </w:p>
        </w:tc>
        <w:tc>
          <w:tcPr>
            <w:tcW w:w="12888" w:type="dxa"/>
            <w:gridSpan w:val="13"/>
          </w:tcPr>
          <w:p w14:paraId="75B8DC0B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t>Уровень антитеррористической безопасности муниципальных образовательных учреждений:</w:t>
            </w:r>
          </w:p>
        </w:tc>
        <w:tc>
          <w:tcPr>
            <w:tcW w:w="1417" w:type="dxa"/>
          </w:tcPr>
          <w:p w14:paraId="4FDE9199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6593C5AC" w14:textId="77777777">
        <w:trPr>
          <w:jc w:val="center"/>
        </w:trPr>
        <w:tc>
          <w:tcPr>
            <w:tcW w:w="724" w:type="dxa"/>
          </w:tcPr>
          <w:p w14:paraId="7E618EA9" w14:textId="10C4F64A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</w:t>
            </w:r>
            <w:r w:rsidRPr="007C4E11">
              <w:t>.</w:t>
            </w:r>
            <w:r w:rsidRPr="007C4E11">
              <w:rPr>
                <w:lang w:val="en-US"/>
              </w:rPr>
              <w:t>1</w:t>
            </w:r>
            <w:r w:rsidR="00AD68AD">
              <w:t>.</w:t>
            </w:r>
          </w:p>
        </w:tc>
        <w:tc>
          <w:tcPr>
            <w:tcW w:w="3107" w:type="dxa"/>
          </w:tcPr>
          <w:p w14:paraId="7FAAD6DC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 удельный вес учреждений, оснащенных системой видеонаблюдения;</w:t>
            </w:r>
          </w:p>
        </w:tc>
        <w:tc>
          <w:tcPr>
            <w:tcW w:w="1276" w:type="dxa"/>
          </w:tcPr>
          <w:p w14:paraId="5801C4A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56E2624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45E14AA8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EF9FB7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730649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6909BF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54BD71FB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2CA9D0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1F7C0A8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8A6CB1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1C93A7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1FD3F724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21BCDDC0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4B6454F4" w14:textId="77777777">
        <w:trPr>
          <w:jc w:val="center"/>
        </w:trPr>
        <w:tc>
          <w:tcPr>
            <w:tcW w:w="724" w:type="dxa"/>
          </w:tcPr>
          <w:p w14:paraId="711336CA" w14:textId="6F293E89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1.2</w:t>
            </w:r>
            <w:r w:rsidR="00AD68AD">
              <w:t>.</w:t>
            </w:r>
          </w:p>
        </w:tc>
        <w:tc>
          <w:tcPr>
            <w:tcW w:w="3107" w:type="dxa"/>
          </w:tcPr>
          <w:p w14:paraId="0929E563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 удельный вес учреждений, обустроенных ограждением по периметру</w:t>
            </w:r>
          </w:p>
        </w:tc>
        <w:tc>
          <w:tcPr>
            <w:tcW w:w="1276" w:type="dxa"/>
          </w:tcPr>
          <w:p w14:paraId="2751C023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0644C8E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17DBCC4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638F737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270EBF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11A6882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5D28190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654ADD4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99D962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D9529FC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2E7872A7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5DD33CCB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0BD02692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5FC1F11B" w14:textId="77777777">
        <w:trPr>
          <w:jc w:val="center"/>
        </w:trPr>
        <w:tc>
          <w:tcPr>
            <w:tcW w:w="724" w:type="dxa"/>
          </w:tcPr>
          <w:p w14:paraId="631BEB08" w14:textId="1C50FCD1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1.3</w:t>
            </w:r>
            <w:r w:rsidR="00AD68AD">
              <w:t>.</w:t>
            </w:r>
          </w:p>
        </w:tc>
        <w:tc>
          <w:tcPr>
            <w:tcW w:w="3107" w:type="dxa"/>
          </w:tcPr>
          <w:p w14:paraId="41147C4E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удельный вес учреждений, оснащенных системой голосового оповещения </w:t>
            </w:r>
          </w:p>
        </w:tc>
        <w:tc>
          <w:tcPr>
            <w:tcW w:w="1276" w:type="dxa"/>
          </w:tcPr>
          <w:p w14:paraId="49F1937A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53B392A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2B0ECB2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1940B2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77DBB27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D81A01C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40E81CF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23AB7AC2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4912E36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0A676E7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D2C58FB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495E5F96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4485E57E" w14:textId="77777777" w:rsidR="0040743C" w:rsidRPr="00AD68AD" w:rsidRDefault="00AB4D6D" w:rsidP="00E263F0">
            <w:pPr>
              <w:rPr>
                <w:rFonts w:eastAsia="Calibri"/>
                <w:lang w:val="en-US" w:eastAsia="en-US"/>
              </w:rPr>
            </w:pPr>
            <w:r w:rsidRPr="00AD68AD">
              <w:rPr>
                <w:rFonts w:eastAsia="Calibri"/>
                <w:lang w:val="en-US" w:eastAsia="en-US"/>
              </w:rPr>
              <w:t>100</w:t>
            </w:r>
          </w:p>
        </w:tc>
      </w:tr>
      <w:tr w:rsidR="0040743C" w:rsidRPr="007C4E11" w14:paraId="2EC5FF2C" w14:textId="77777777">
        <w:trPr>
          <w:jc w:val="center"/>
        </w:trPr>
        <w:tc>
          <w:tcPr>
            <w:tcW w:w="724" w:type="dxa"/>
          </w:tcPr>
          <w:p w14:paraId="2E4B8CF3" w14:textId="69FF98E4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1.4</w:t>
            </w:r>
            <w:r w:rsidR="00AD68AD">
              <w:t>.</w:t>
            </w:r>
          </w:p>
        </w:tc>
        <w:tc>
          <w:tcPr>
            <w:tcW w:w="3107" w:type="dxa"/>
          </w:tcPr>
          <w:p w14:paraId="236B0E96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оснащенных тревожными средствами оповещения </w:t>
            </w:r>
          </w:p>
        </w:tc>
        <w:tc>
          <w:tcPr>
            <w:tcW w:w="1276" w:type="dxa"/>
          </w:tcPr>
          <w:p w14:paraId="5D1B4ED5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7BAC2003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1554FCB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870BCF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80F506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E8CBAF7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17ED620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8D5BD1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AC5124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455BC4C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C97DD1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190A291B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35D7B19F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20C2DCCC" w14:textId="77777777">
        <w:trPr>
          <w:jc w:val="center"/>
        </w:trPr>
        <w:tc>
          <w:tcPr>
            <w:tcW w:w="724" w:type="dxa"/>
          </w:tcPr>
          <w:p w14:paraId="7CDB0FBA" w14:textId="0D996129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1.5</w:t>
            </w:r>
            <w:r w:rsidR="00AD68AD">
              <w:t>.</w:t>
            </w:r>
          </w:p>
        </w:tc>
        <w:tc>
          <w:tcPr>
            <w:tcW w:w="3107" w:type="dxa"/>
          </w:tcPr>
          <w:p w14:paraId="7AF73D1D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обеспеченных наружным освещением территорий образовательных учреждений</w:t>
            </w:r>
          </w:p>
        </w:tc>
        <w:tc>
          <w:tcPr>
            <w:tcW w:w="1276" w:type="dxa"/>
          </w:tcPr>
          <w:p w14:paraId="79F08D2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1C62EDC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1A47B299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4B9B54D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2113DF2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265BE5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64437574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AFDD449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46C5B2A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2962E0F2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15C739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62CA385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02E18548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00E00910" w14:textId="77777777">
        <w:trPr>
          <w:jc w:val="center"/>
        </w:trPr>
        <w:tc>
          <w:tcPr>
            <w:tcW w:w="724" w:type="dxa"/>
          </w:tcPr>
          <w:p w14:paraId="6E9D3615" w14:textId="50311ED0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rPr>
                <w:lang w:val="en-US"/>
              </w:rPr>
              <w:t>1.6</w:t>
            </w:r>
            <w:r w:rsidR="00AD68AD">
              <w:t>.</w:t>
            </w:r>
          </w:p>
        </w:tc>
        <w:tc>
          <w:tcPr>
            <w:tcW w:w="3107" w:type="dxa"/>
          </w:tcPr>
          <w:p w14:paraId="2030A869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находящихся под охраной </w:t>
            </w:r>
          </w:p>
        </w:tc>
        <w:tc>
          <w:tcPr>
            <w:tcW w:w="1276" w:type="dxa"/>
          </w:tcPr>
          <w:p w14:paraId="05B9837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38F50C0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2BDA3671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D6749B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2E84DCC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A17C27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3C8D5F0C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6843231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8864BA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3122FC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BC079E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52126A9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279100FF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50EEA368" w14:textId="77777777">
        <w:trPr>
          <w:jc w:val="center"/>
        </w:trPr>
        <w:tc>
          <w:tcPr>
            <w:tcW w:w="724" w:type="dxa"/>
          </w:tcPr>
          <w:p w14:paraId="2DC856C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2.</w:t>
            </w:r>
          </w:p>
        </w:tc>
        <w:tc>
          <w:tcPr>
            <w:tcW w:w="3107" w:type="dxa"/>
          </w:tcPr>
          <w:p w14:paraId="79B69B7C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Уровень травматизма в образовательных учреждениях</w:t>
            </w:r>
          </w:p>
        </w:tc>
        <w:tc>
          <w:tcPr>
            <w:tcW w:w="1276" w:type="dxa"/>
          </w:tcPr>
          <w:p w14:paraId="6D77E56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2BA8CB0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0581BC5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D220AB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E01535C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3E7E49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423830C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0B3C1D9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B2051D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1F14F52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17CDF6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3E947114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5FC2D83E" w14:textId="77777777" w:rsidR="0040743C" w:rsidRPr="00AD68AD" w:rsidRDefault="00AB4D6D" w:rsidP="00E263F0">
            <w:pPr>
              <w:rPr>
                <w:rFonts w:eastAsia="Calibri"/>
                <w:lang w:val="en-US" w:eastAsia="en-US"/>
              </w:rPr>
            </w:pPr>
            <w:r w:rsidRPr="00AD68AD">
              <w:rPr>
                <w:rFonts w:eastAsia="Calibri"/>
                <w:lang w:val="en-US" w:eastAsia="en-US"/>
              </w:rPr>
              <w:t>0</w:t>
            </w:r>
          </w:p>
        </w:tc>
      </w:tr>
      <w:tr w:rsidR="0040743C" w:rsidRPr="007C4E11" w14:paraId="7C21AA9C" w14:textId="77777777">
        <w:trPr>
          <w:jc w:val="center"/>
        </w:trPr>
        <w:tc>
          <w:tcPr>
            <w:tcW w:w="724" w:type="dxa"/>
          </w:tcPr>
          <w:p w14:paraId="6DFFA14C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t>3.</w:t>
            </w:r>
          </w:p>
        </w:tc>
        <w:tc>
          <w:tcPr>
            <w:tcW w:w="3107" w:type="dxa"/>
          </w:tcPr>
          <w:p w14:paraId="02DBDC9F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>Уровень пожарной безопасности</w:t>
            </w:r>
          </w:p>
        </w:tc>
        <w:tc>
          <w:tcPr>
            <w:tcW w:w="1276" w:type="dxa"/>
          </w:tcPr>
          <w:p w14:paraId="47AB648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153D562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6D201533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2DA345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081706B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66844E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19298219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6870B86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475EE73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ED7F6E1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E26D26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1263A4C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13B4049D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7C4E11" w14:paraId="6DE7D3EC" w14:textId="77777777">
        <w:trPr>
          <w:jc w:val="center"/>
        </w:trPr>
        <w:tc>
          <w:tcPr>
            <w:tcW w:w="724" w:type="dxa"/>
          </w:tcPr>
          <w:p w14:paraId="329B2FF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C4E11">
              <w:rPr>
                <w:lang w:val="en-US"/>
              </w:rPr>
              <w:lastRenderedPageBreak/>
              <w:t>4.</w:t>
            </w:r>
          </w:p>
        </w:tc>
        <w:tc>
          <w:tcPr>
            <w:tcW w:w="3107" w:type="dxa"/>
          </w:tcPr>
          <w:p w14:paraId="068CC692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rPr>
                <w:rFonts w:eastAsiaTheme="minorEastAsia"/>
                <w:color w:val="000000" w:themeColor="text1"/>
                <w:spacing w:val="2"/>
              </w:rPr>
              <w:t>Доля руководящих кадров и работников ответственных за противопожарное состояние, антитеррористическую безопасность, охрану труда образовательных учреждений, прошедших обучение                          в соответствии с предусмотренными программными мероприятиями</w:t>
            </w:r>
          </w:p>
        </w:tc>
        <w:tc>
          <w:tcPr>
            <w:tcW w:w="1276" w:type="dxa"/>
          </w:tcPr>
          <w:p w14:paraId="61AA715B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%</w:t>
            </w:r>
          </w:p>
        </w:tc>
        <w:tc>
          <w:tcPr>
            <w:tcW w:w="773" w:type="dxa"/>
          </w:tcPr>
          <w:p w14:paraId="62CB913D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-</w:t>
            </w:r>
          </w:p>
        </w:tc>
        <w:tc>
          <w:tcPr>
            <w:tcW w:w="773" w:type="dxa"/>
          </w:tcPr>
          <w:p w14:paraId="368FC18E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440129BF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BAB50F6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764DDFA1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248923D8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C30CEC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3779F380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5C7F405A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3" w:type="dxa"/>
          </w:tcPr>
          <w:p w14:paraId="18D4A825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74" w:type="dxa"/>
          </w:tcPr>
          <w:p w14:paraId="3143590D" w14:textId="77777777" w:rsidR="0040743C" w:rsidRPr="007C4E11" w:rsidRDefault="00AB4D6D" w:rsidP="00E263F0">
            <w:pPr>
              <w:rPr>
                <w:rFonts w:ascii="Calibri" w:eastAsia="Calibri" w:hAnsi="Calibri"/>
                <w:lang w:eastAsia="en-US"/>
              </w:rPr>
            </w:pPr>
            <w:r w:rsidRPr="007C4E11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417" w:type="dxa"/>
          </w:tcPr>
          <w:p w14:paraId="7FBC17BE" w14:textId="77777777" w:rsidR="0040743C" w:rsidRPr="00AD68AD" w:rsidRDefault="00AB4D6D" w:rsidP="00E263F0">
            <w:pPr>
              <w:rPr>
                <w:rFonts w:eastAsia="Calibri"/>
                <w:lang w:eastAsia="en-US"/>
              </w:rPr>
            </w:pPr>
            <w:r w:rsidRPr="00AD68AD">
              <w:rPr>
                <w:rFonts w:eastAsia="Calibri"/>
                <w:lang w:eastAsia="en-US"/>
              </w:rPr>
              <w:t>100</w:t>
            </w:r>
          </w:p>
        </w:tc>
      </w:tr>
    </w:tbl>
    <w:p w14:paraId="3E26587E" w14:textId="77777777" w:rsidR="007C4E11" w:rsidRDefault="007C4E11" w:rsidP="00E263F0">
      <w:pPr>
        <w:widowControl w:val="0"/>
        <w:autoSpaceDE w:val="0"/>
        <w:autoSpaceDN w:val="0"/>
        <w:jc w:val="center"/>
        <w:outlineLvl w:val="1"/>
      </w:pPr>
      <w:bookmarkStart w:id="2" w:name="P804"/>
      <w:bookmarkEnd w:id="2"/>
    </w:p>
    <w:p w14:paraId="1D2C849F" w14:textId="0EF7F992" w:rsidR="0040743C" w:rsidRDefault="00AB4D6D" w:rsidP="00E263F0">
      <w:pPr>
        <w:widowControl w:val="0"/>
        <w:autoSpaceDE w:val="0"/>
        <w:autoSpaceDN w:val="0"/>
        <w:jc w:val="center"/>
        <w:outlineLvl w:val="1"/>
      </w:pPr>
      <w:r w:rsidRPr="007C4E11">
        <w:t xml:space="preserve">4. Структура </w:t>
      </w:r>
      <w:r w:rsidR="007E6607">
        <w:t>П</w:t>
      </w:r>
      <w:r w:rsidRPr="007C4E11">
        <w:t>рограммы</w:t>
      </w:r>
    </w:p>
    <w:p w14:paraId="775FF29E" w14:textId="77777777" w:rsidR="007C4E11" w:rsidRPr="007C4E11" w:rsidRDefault="007C4E11" w:rsidP="00E263F0">
      <w:pPr>
        <w:widowControl w:val="0"/>
        <w:autoSpaceDE w:val="0"/>
        <w:autoSpaceDN w:val="0"/>
        <w:jc w:val="center"/>
        <w:outlineLvl w:val="1"/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2"/>
        <w:gridCol w:w="5863"/>
        <w:gridCol w:w="5342"/>
        <w:gridCol w:w="3217"/>
      </w:tblGrid>
      <w:tr w:rsidR="0040743C" w:rsidRPr="007C4E11" w14:paraId="6A347000" w14:textId="77777777" w:rsidTr="00092720">
        <w:trPr>
          <w:tblHeader/>
          <w:jc w:val="center"/>
        </w:trPr>
        <w:tc>
          <w:tcPr>
            <w:tcW w:w="235" w:type="pct"/>
          </w:tcPr>
          <w:p w14:paraId="42DE68B2" w14:textId="77777777" w:rsidR="00092720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 xml:space="preserve">№ </w:t>
            </w:r>
          </w:p>
          <w:p w14:paraId="4FE89A68" w14:textId="66115B09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п/п</w:t>
            </w:r>
          </w:p>
        </w:tc>
        <w:tc>
          <w:tcPr>
            <w:tcW w:w="1936" w:type="pct"/>
          </w:tcPr>
          <w:p w14:paraId="29786F0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Задачи структурного элемента</w:t>
            </w:r>
          </w:p>
        </w:tc>
        <w:tc>
          <w:tcPr>
            <w:tcW w:w="1765" w:type="pct"/>
          </w:tcPr>
          <w:p w14:paraId="0C486B4A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64" w:type="pct"/>
          </w:tcPr>
          <w:p w14:paraId="5148A024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Связь с показателями</w:t>
            </w:r>
          </w:p>
        </w:tc>
      </w:tr>
      <w:tr w:rsidR="0040743C" w:rsidRPr="007C4E11" w14:paraId="3DA0801F" w14:textId="77777777" w:rsidTr="00092720">
        <w:trPr>
          <w:trHeight w:val="121"/>
          <w:jc w:val="center"/>
        </w:trPr>
        <w:tc>
          <w:tcPr>
            <w:tcW w:w="235" w:type="pct"/>
          </w:tcPr>
          <w:p w14:paraId="78B9918E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1</w:t>
            </w:r>
          </w:p>
        </w:tc>
        <w:tc>
          <w:tcPr>
            <w:tcW w:w="1936" w:type="pct"/>
          </w:tcPr>
          <w:p w14:paraId="0211E176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2</w:t>
            </w:r>
          </w:p>
        </w:tc>
        <w:tc>
          <w:tcPr>
            <w:tcW w:w="1765" w:type="pct"/>
          </w:tcPr>
          <w:p w14:paraId="03031C8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3</w:t>
            </w:r>
          </w:p>
        </w:tc>
        <w:tc>
          <w:tcPr>
            <w:tcW w:w="1064" w:type="pct"/>
          </w:tcPr>
          <w:p w14:paraId="2969098F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C4E11">
              <w:rPr>
                <w:bCs/>
              </w:rPr>
              <w:t>4</w:t>
            </w:r>
          </w:p>
        </w:tc>
      </w:tr>
      <w:tr w:rsidR="0040743C" w:rsidRPr="007C4E11" w14:paraId="6A29615B" w14:textId="77777777" w:rsidTr="00092720">
        <w:trPr>
          <w:trHeight w:val="387"/>
          <w:jc w:val="center"/>
        </w:trPr>
        <w:tc>
          <w:tcPr>
            <w:tcW w:w="5000" w:type="pct"/>
            <w:gridSpan w:val="4"/>
            <w:vAlign w:val="center"/>
          </w:tcPr>
          <w:p w14:paraId="515FFAE7" w14:textId="77777777" w:rsidR="0040743C" w:rsidRPr="007C4E11" w:rsidRDefault="00AB4D6D" w:rsidP="00E26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</w:pPr>
            <w:r w:rsidRPr="007C4E11">
              <w:t xml:space="preserve"> Комплекс процессных мероприятий «Обеспечение безопасности образовательных учреждений»</w:t>
            </w:r>
          </w:p>
        </w:tc>
      </w:tr>
      <w:tr w:rsidR="0040743C" w:rsidRPr="007C4E11" w14:paraId="1C67EC43" w14:textId="77777777" w:rsidTr="00092720">
        <w:trPr>
          <w:jc w:val="center"/>
        </w:trPr>
        <w:tc>
          <w:tcPr>
            <w:tcW w:w="2172" w:type="pct"/>
            <w:gridSpan w:val="2"/>
            <w:vAlign w:val="center"/>
          </w:tcPr>
          <w:p w14:paraId="5088E069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Ответственный за реализацию (наименование): Управление образования Карталинского муниципального округа</w:t>
            </w:r>
          </w:p>
        </w:tc>
        <w:tc>
          <w:tcPr>
            <w:tcW w:w="2828" w:type="pct"/>
            <w:gridSpan w:val="2"/>
            <w:vAlign w:val="center"/>
          </w:tcPr>
          <w:p w14:paraId="2E15FBC1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Срок реализации (2026-2028 годы)</w:t>
            </w:r>
          </w:p>
        </w:tc>
      </w:tr>
      <w:tr w:rsidR="0040743C" w:rsidRPr="007C4E11" w14:paraId="24FE99D3" w14:textId="77777777" w:rsidTr="00092720">
        <w:trPr>
          <w:jc w:val="center"/>
        </w:trPr>
        <w:tc>
          <w:tcPr>
            <w:tcW w:w="235" w:type="pct"/>
          </w:tcPr>
          <w:p w14:paraId="59DF9550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1.1.</w:t>
            </w:r>
          </w:p>
        </w:tc>
        <w:tc>
          <w:tcPr>
            <w:tcW w:w="1936" w:type="pct"/>
          </w:tcPr>
          <w:p w14:paraId="71700922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Задача: обеспечение безопасных условий для осуществления учебно-воспитательного процесса в муниципальных образовательных учреждениях</w:t>
            </w:r>
          </w:p>
        </w:tc>
        <w:tc>
          <w:tcPr>
            <w:tcW w:w="1765" w:type="pct"/>
          </w:tcPr>
          <w:p w14:paraId="721B4CD8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Избежание и предотвращение случаев возникновения пожара.</w:t>
            </w:r>
          </w:p>
        </w:tc>
        <w:tc>
          <w:tcPr>
            <w:tcW w:w="1064" w:type="pct"/>
          </w:tcPr>
          <w:p w14:paraId="1C5FDF1A" w14:textId="77777777" w:rsidR="0040743C" w:rsidRPr="007C4E11" w:rsidRDefault="00AB4D6D" w:rsidP="00E263F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C4E11">
              <w:rPr>
                <w:lang w:val="en-US"/>
              </w:rPr>
              <w:t>Повышение уровня пожарной безопасности</w:t>
            </w:r>
          </w:p>
        </w:tc>
      </w:tr>
      <w:tr w:rsidR="0040743C" w:rsidRPr="007C4E11" w14:paraId="12CC4D1D" w14:textId="77777777" w:rsidTr="00092720">
        <w:trPr>
          <w:jc w:val="center"/>
        </w:trPr>
        <w:tc>
          <w:tcPr>
            <w:tcW w:w="235" w:type="pct"/>
          </w:tcPr>
          <w:p w14:paraId="56600207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t>1.2.</w:t>
            </w:r>
          </w:p>
        </w:tc>
        <w:tc>
          <w:tcPr>
            <w:tcW w:w="1936" w:type="pct"/>
          </w:tcPr>
          <w:p w14:paraId="3C3AA03C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Задача: укрепление системы охраны труда, отвечающей задачам модернизации образования </w:t>
            </w:r>
            <w:r w:rsidRPr="007C4E11">
              <w:lastRenderedPageBreak/>
              <w:t>Карталинского муниципального округа</w:t>
            </w:r>
          </w:p>
        </w:tc>
        <w:tc>
          <w:tcPr>
            <w:tcW w:w="1765" w:type="pct"/>
          </w:tcPr>
          <w:p w14:paraId="3021E189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lastRenderedPageBreak/>
              <w:t>Рабочее техническое состояние системы антитеррористической безопасности</w:t>
            </w:r>
          </w:p>
        </w:tc>
        <w:tc>
          <w:tcPr>
            <w:tcW w:w="1064" w:type="pct"/>
          </w:tcPr>
          <w:p w14:paraId="1ED6000A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 xml:space="preserve">Повышение уровня антитеррористической </w:t>
            </w:r>
            <w:r w:rsidRPr="007C4E11">
              <w:lastRenderedPageBreak/>
              <w:t>безопасности</w:t>
            </w:r>
          </w:p>
        </w:tc>
      </w:tr>
      <w:tr w:rsidR="0040743C" w:rsidRPr="007C4E11" w14:paraId="359491F7" w14:textId="77777777" w:rsidTr="00092720">
        <w:trPr>
          <w:jc w:val="center"/>
        </w:trPr>
        <w:tc>
          <w:tcPr>
            <w:tcW w:w="235" w:type="pct"/>
          </w:tcPr>
          <w:p w14:paraId="42B6FDF8" w14:textId="77777777" w:rsidR="0040743C" w:rsidRPr="007C4E11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7C4E11">
              <w:lastRenderedPageBreak/>
              <w:t>1.</w:t>
            </w:r>
            <w:r w:rsidRPr="007C4E11">
              <w:rPr>
                <w:lang w:val="en-US"/>
              </w:rPr>
              <w:t>3</w:t>
            </w:r>
            <w:r w:rsidRPr="007C4E11">
              <w:t>.</w:t>
            </w:r>
          </w:p>
        </w:tc>
        <w:tc>
          <w:tcPr>
            <w:tcW w:w="1936" w:type="pct"/>
          </w:tcPr>
          <w:p w14:paraId="0139E1EC" w14:textId="77777777" w:rsidR="0040743C" w:rsidRPr="007C4E11" w:rsidRDefault="00AB4D6D" w:rsidP="00E263F0">
            <w:pPr>
              <w:widowControl w:val="0"/>
              <w:autoSpaceDE w:val="0"/>
              <w:autoSpaceDN w:val="0"/>
            </w:pPr>
            <w:r w:rsidRPr="007C4E11">
              <w:t>Задача: 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</w:t>
            </w:r>
          </w:p>
        </w:tc>
        <w:tc>
          <w:tcPr>
            <w:tcW w:w="1765" w:type="pct"/>
          </w:tcPr>
          <w:p w14:paraId="249CD182" w14:textId="77777777" w:rsidR="0040743C" w:rsidRPr="007C4E11" w:rsidRDefault="00AB4D6D" w:rsidP="00E263F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C4E11">
              <w:rPr>
                <w:lang w:val="en-US"/>
              </w:rPr>
              <w:t>Обеспечение требований охраны труда</w:t>
            </w:r>
          </w:p>
        </w:tc>
        <w:tc>
          <w:tcPr>
            <w:tcW w:w="1064" w:type="pct"/>
          </w:tcPr>
          <w:p w14:paraId="2F1E399A" w14:textId="77777777" w:rsidR="0040743C" w:rsidRPr="007C4E11" w:rsidRDefault="00AB4D6D" w:rsidP="00E263F0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C4E11">
              <w:rPr>
                <w:lang w:val="en-US"/>
              </w:rPr>
              <w:t>Укрепление системы охраны труда</w:t>
            </w:r>
          </w:p>
        </w:tc>
      </w:tr>
    </w:tbl>
    <w:p w14:paraId="1FB077BA" w14:textId="77777777" w:rsidR="0040743C" w:rsidRPr="007C4E11" w:rsidRDefault="0040743C" w:rsidP="00E263F0">
      <w:pPr>
        <w:widowControl w:val="0"/>
        <w:autoSpaceDE w:val="0"/>
        <w:autoSpaceDN w:val="0"/>
        <w:jc w:val="both"/>
      </w:pPr>
    </w:p>
    <w:p w14:paraId="4FEDE533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747EAC11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3A9C0083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0DCC70A5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770A0F41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57F81BFC" w14:textId="77777777" w:rsidR="0040743C" w:rsidRPr="007C4E11" w:rsidRDefault="0040743C" w:rsidP="00E263F0">
      <w:pPr>
        <w:widowControl w:val="0"/>
        <w:autoSpaceDE w:val="0"/>
        <w:autoSpaceDN w:val="0"/>
        <w:jc w:val="right"/>
      </w:pPr>
    </w:p>
    <w:p w14:paraId="645677A0" w14:textId="2E6C51BF" w:rsidR="0040743C" w:rsidRDefault="0040743C" w:rsidP="00E263F0">
      <w:pPr>
        <w:widowControl w:val="0"/>
        <w:autoSpaceDE w:val="0"/>
        <w:autoSpaceDN w:val="0"/>
        <w:jc w:val="right"/>
      </w:pPr>
    </w:p>
    <w:p w14:paraId="0C88CC9B" w14:textId="771DFCF8" w:rsidR="00092720" w:rsidRDefault="00092720" w:rsidP="00E263F0">
      <w:pPr>
        <w:widowControl w:val="0"/>
        <w:autoSpaceDE w:val="0"/>
        <w:autoSpaceDN w:val="0"/>
        <w:jc w:val="right"/>
      </w:pPr>
    </w:p>
    <w:p w14:paraId="547EABCE" w14:textId="1A91E577" w:rsidR="00092720" w:rsidRDefault="00092720" w:rsidP="00E263F0">
      <w:pPr>
        <w:widowControl w:val="0"/>
        <w:autoSpaceDE w:val="0"/>
        <w:autoSpaceDN w:val="0"/>
        <w:jc w:val="right"/>
      </w:pPr>
    </w:p>
    <w:p w14:paraId="6A1CC1B9" w14:textId="6C40B896" w:rsidR="00092720" w:rsidRDefault="00092720" w:rsidP="00E263F0">
      <w:pPr>
        <w:widowControl w:val="0"/>
        <w:autoSpaceDE w:val="0"/>
        <w:autoSpaceDN w:val="0"/>
        <w:jc w:val="right"/>
      </w:pPr>
    </w:p>
    <w:p w14:paraId="09F63F4B" w14:textId="46E6C9D5" w:rsidR="00092720" w:rsidRDefault="00092720" w:rsidP="00E263F0">
      <w:pPr>
        <w:widowControl w:val="0"/>
        <w:autoSpaceDE w:val="0"/>
        <w:autoSpaceDN w:val="0"/>
        <w:jc w:val="right"/>
      </w:pPr>
    </w:p>
    <w:p w14:paraId="1ED9C2F4" w14:textId="2318C490" w:rsidR="00092720" w:rsidRDefault="00092720" w:rsidP="00E263F0">
      <w:pPr>
        <w:widowControl w:val="0"/>
        <w:autoSpaceDE w:val="0"/>
        <w:autoSpaceDN w:val="0"/>
        <w:jc w:val="right"/>
      </w:pPr>
    </w:p>
    <w:p w14:paraId="08398B74" w14:textId="22A78B07" w:rsidR="00092720" w:rsidRDefault="00092720" w:rsidP="00E263F0">
      <w:pPr>
        <w:widowControl w:val="0"/>
        <w:autoSpaceDE w:val="0"/>
        <w:autoSpaceDN w:val="0"/>
        <w:jc w:val="right"/>
      </w:pPr>
    </w:p>
    <w:p w14:paraId="108D53A1" w14:textId="18CDF0ED" w:rsidR="00092720" w:rsidRDefault="00092720" w:rsidP="00E263F0">
      <w:pPr>
        <w:widowControl w:val="0"/>
        <w:autoSpaceDE w:val="0"/>
        <w:autoSpaceDN w:val="0"/>
        <w:jc w:val="right"/>
      </w:pPr>
    </w:p>
    <w:p w14:paraId="2FA078BC" w14:textId="3A448676" w:rsidR="00092720" w:rsidRDefault="00092720" w:rsidP="00E263F0">
      <w:pPr>
        <w:widowControl w:val="0"/>
        <w:autoSpaceDE w:val="0"/>
        <w:autoSpaceDN w:val="0"/>
        <w:jc w:val="right"/>
      </w:pPr>
    </w:p>
    <w:p w14:paraId="71E71F40" w14:textId="4AA6D7E8" w:rsidR="00092720" w:rsidRDefault="00092720" w:rsidP="00E263F0">
      <w:pPr>
        <w:widowControl w:val="0"/>
        <w:autoSpaceDE w:val="0"/>
        <w:autoSpaceDN w:val="0"/>
        <w:jc w:val="right"/>
      </w:pPr>
    </w:p>
    <w:p w14:paraId="7DB5AA48" w14:textId="3D52858A" w:rsidR="00092720" w:rsidRDefault="00092720" w:rsidP="00E263F0">
      <w:pPr>
        <w:widowControl w:val="0"/>
        <w:autoSpaceDE w:val="0"/>
        <w:autoSpaceDN w:val="0"/>
        <w:jc w:val="right"/>
      </w:pPr>
    </w:p>
    <w:p w14:paraId="21D9E2DD" w14:textId="3EE1090F" w:rsidR="00092720" w:rsidRDefault="00092720" w:rsidP="00E263F0">
      <w:pPr>
        <w:widowControl w:val="0"/>
        <w:autoSpaceDE w:val="0"/>
        <w:autoSpaceDN w:val="0"/>
        <w:jc w:val="right"/>
      </w:pPr>
    </w:p>
    <w:p w14:paraId="5A2556F2" w14:textId="77777777" w:rsidR="00092720" w:rsidRPr="007C4E11" w:rsidRDefault="00092720" w:rsidP="00E263F0">
      <w:pPr>
        <w:widowControl w:val="0"/>
        <w:autoSpaceDE w:val="0"/>
        <w:autoSpaceDN w:val="0"/>
        <w:jc w:val="right"/>
      </w:pPr>
    </w:p>
    <w:p w14:paraId="6438103C" w14:textId="77777777" w:rsidR="0040743C" w:rsidRDefault="0040743C" w:rsidP="00E263F0">
      <w:pPr>
        <w:widowControl w:val="0"/>
        <w:autoSpaceDE w:val="0"/>
        <w:autoSpaceDN w:val="0"/>
        <w:jc w:val="right"/>
      </w:pPr>
    </w:p>
    <w:p w14:paraId="55D3C934" w14:textId="77777777" w:rsidR="0040743C" w:rsidRDefault="0040743C" w:rsidP="00E263F0">
      <w:pPr>
        <w:widowControl w:val="0"/>
        <w:autoSpaceDE w:val="0"/>
        <w:autoSpaceDN w:val="0"/>
        <w:jc w:val="right"/>
      </w:pPr>
    </w:p>
    <w:p w14:paraId="51CA3EBD" w14:textId="77777777" w:rsidR="0067208C" w:rsidRDefault="0067208C" w:rsidP="0067208C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5DE3190B" w14:textId="77777777" w:rsidR="0067208C" w:rsidRDefault="0067208C" w:rsidP="0067208C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</w:p>
    <w:p w14:paraId="2005B0C9" w14:textId="77777777" w:rsidR="0067208C" w:rsidRDefault="0067208C" w:rsidP="0067208C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</w:p>
    <w:p w14:paraId="7C16321A" w14:textId="6C44A1F2" w:rsidR="00A8296A" w:rsidRDefault="0067208C" w:rsidP="0067208C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  <w:r>
        <w:rPr>
          <w:sz w:val="28"/>
          <w:szCs w:val="28"/>
        </w:rPr>
        <w:tab/>
      </w:r>
      <w:r w:rsidR="00AB4D6D" w:rsidRPr="00A8296A">
        <w:rPr>
          <w:sz w:val="28"/>
          <w:szCs w:val="28"/>
        </w:rPr>
        <w:t>П</w:t>
      </w:r>
      <w:r w:rsidR="00A8296A">
        <w:rPr>
          <w:sz w:val="28"/>
          <w:szCs w:val="28"/>
        </w:rPr>
        <w:t>РИЛОЖЕНИЕ</w:t>
      </w:r>
    </w:p>
    <w:p w14:paraId="416FC49B" w14:textId="77777777" w:rsidR="00A8296A" w:rsidRDefault="00AB4D6D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  <w:r w:rsidRPr="00A8296A">
        <w:rPr>
          <w:sz w:val="28"/>
          <w:szCs w:val="28"/>
        </w:rPr>
        <w:t xml:space="preserve"> к паспорту</w:t>
      </w:r>
      <w:r w:rsidR="00A8296A">
        <w:rPr>
          <w:sz w:val="28"/>
          <w:szCs w:val="28"/>
        </w:rPr>
        <w:t xml:space="preserve"> </w:t>
      </w:r>
      <w:r w:rsidRPr="00A8296A">
        <w:rPr>
          <w:sz w:val="28"/>
          <w:szCs w:val="28"/>
        </w:rPr>
        <w:t xml:space="preserve">муниципальной </w:t>
      </w:r>
    </w:p>
    <w:p w14:paraId="78885613" w14:textId="77777777" w:rsidR="00A8296A" w:rsidRDefault="00AB4D6D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  <w:r w:rsidRPr="00A8296A">
        <w:rPr>
          <w:sz w:val="28"/>
          <w:szCs w:val="28"/>
        </w:rPr>
        <w:t>программы</w:t>
      </w:r>
      <w:r w:rsidR="00A8296A">
        <w:rPr>
          <w:sz w:val="28"/>
          <w:szCs w:val="28"/>
        </w:rPr>
        <w:t xml:space="preserve"> </w:t>
      </w:r>
      <w:r w:rsidRPr="00A8296A">
        <w:rPr>
          <w:sz w:val="28"/>
          <w:szCs w:val="28"/>
        </w:rPr>
        <w:t>«Комплексная</w:t>
      </w:r>
    </w:p>
    <w:p w14:paraId="3C2274B2" w14:textId="63201A13" w:rsidR="00A8296A" w:rsidRDefault="00AB4D6D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  <w:r w:rsidRPr="00A8296A">
        <w:rPr>
          <w:sz w:val="28"/>
          <w:szCs w:val="28"/>
        </w:rPr>
        <w:t xml:space="preserve"> безопасность</w:t>
      </w:r>
      <w:r w:rsidR="00A8296A">
        <w:rPr>
          <w:sz w:val="28"/>
          <w:szCs w:val="28"/>
        </w:rPr>
        <w:t xml:space="preserve"> </w:t>
      </w:r>
      <w:r w:rsidRPr="00A8296A">
        <w:rPr>
          <w:sz w:val="28"/>
          <w:szCs w:val="28"/>
        </w:rPr>
        <w:t>образовательных</w:t>
      </w:r>
    </w:p>
    <w:p w14:paraId="68EA539D" w14:textId="77777777" w:rsidR="00A8296A" w:rsidRDefault="00AB4D6D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  <w:r w:rsidRPr="00A8296A">
        <w:rPr>
          <w:sz w:val="28"/>
          <w:szCs w:val="28"/>
        </w:rPr>
        <w:t xml:space="preserve"> учреждений</w:t>
      </w:r>
      <w:r w:rsidR="00A8296A">
        <w:rPr>
          <w:sz w:val="28"/>
          <w:szCs w:val="28"/>
        </w:rPr>
        <w:t xml:space="preserve"> </w:t>
      </w:r>
      <w:r w:rsidRPr="00A8296A">
        <w:rPr>
          <w:sz w:val="28"/>
          <w:szCs w:val="28"/>
        </w:rPr>
        <w:t>Карталинского</w:t>
      </w:r>
    </w:p>
    <w:p w14:paraId="65B4FC3B" w14:textId="15E651F8" w:rsidR="0040743C" w:rsidRDefault="00AB4D6D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  <w:r w:rsidRPr="00A8296A">
        <w:rPr>
          <w:sz w:val="28"/>
          <w:szCs w:val="28"/>
        </w:rPr>
        <w:t xml:space="preserve"> муниципального округа»</w:t>
      </w:r>
    </w:p>
    <w:p w14:paraId="3FE35A9B" w14:textId="77777777" w:rsidR="00A8296A" w:rsidRPr="00A8296A" w:rsidRDefault="00A8296A" w:rsidP="00D873AC">
      <w:pPr>
        <w:widowControl w:val="0"/>
        <w:autoSpaceDE w:val="0"/>
        <w:autoSpaceDN w:val="0"/>
        <w:ind w:firstLine="10348"/>
        <w:jc w:val="center"/>
        <w:rPr>
          <w:sz w:val="28"/>
          <w:szCs w:val="28"/>
        </w:rPr>
      </w:pPr>
    </w:p>
    <w:p w14:paraId="6B3D5938" w14:textId="77777777" w:rsidR="0040743C" w:rsidRPr="00A8296A" w:rsidRDefault="0040743C" w:rsidP="00E263F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B94A7DD" w14:textId="2B24CC46" w:rsidR="0040743C" w:rsidRDefault="00AB4D6D" w:rsidP="00E263F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3" w:name="P877"/>
      <w:bookmarkEnd w:id="3"/>
      <w:r w:rsidRPr="00A8296A">
        <w:rPr>
          <w:sz w:val="28"/>
          <w:szCs w:val="28"/>
        </w:rPr>
        <w:t xml:space="preserve"> Финансовое обеспечение </w:t>
      </w:r>
      <w:r w:rsidR="007E6607">
        <w:rPr>
          <w:sz w:val="28"/>
          <w:szCs w:val="28"/>
        </w:rPr>
        <w:t>П</w:t>
      </w:r>
      <w:r w:rsidRPr="00A8296A">
        <w:rPr>
          <w:sz w:val="28"/>
          <w:szCs w:val="28"/>
        </w:rPr>
        <w:t>рограммы</w:t>
      </w:r>
    </w:p>
    <w:p w14:paraId="7922681B" w14:textId="77777777" w:rsidR="00A8296A" w:rsidRPr="00A8296A" w:rsidRDefault="00A8296A" w:rsidP="00E263F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Style w:val="16"/>
        <w:tblpPr w:leftFromText="180" w:rightFromText="180" w:vertAnchor="text" w:horzAnchor="margin" w:tblpXSpec="center" w:tblpY="136"/>
        <w:tblW w:w="4775" w:type="pct"/>
        <w:tblLook w:val="04A0" w:firstRow="1" w:lastRow="0" w:firstColumn="1" w:lastColumn="0" w:noHBand="0" w:noVBand="1"/>
      </w:tblPr>
      <w:tblGrid>
        <w:gridCol w:w="696"/>
        <w:gridCol w:w="7855"/>
        <w:gridCol w:w="1335"/>
        <w:gridCol w:w="1397"/>
        <w:gridCol w:w="1415"/>
        <w:gridCol w:w="1477"/>
      </w:tblGrid>
      <w:tr w:rsidR="0040743C" w14:paraId="09ECEE95" w14:textId="77777777" w:rsidTr="00D873AC">
        <w:tc>
          <w:tcPr>
            <w:tcW w:w="100" w:type="pct"/>
            <w:vMerge w:val="restart"/>
          </w:tcPr>
          <w:p w14:paraId="00F8A022" w14:textId="77777777" w:rsidR="0040743C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00" w:type="pct"/>
            <w:vMerge w:val="restart"/>
            <w:vAlign w:val="center"/>
          </w:tcPr>
          <w:p w14:paraId="5D23D978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Источник финансового обеспечения</w:t>
            </w:r>
          </w:p>
        </w:tc>
        <w:tc>
          <w:tcPr>
            <w:tcW w:w="2100" w:type="pct"/>
            <w:gridSpan w:val="4"/>
            <w:vAlign w:val="center"/>
          </w:tcPr>
          <w:p w14:paraId="435AB560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40743C" w14:paraId="4366A45B" w14:textId="77777777" w:rsidTr="00D873AC">
        <w:trPr>
          <w:trHeight w:val="421"/>
        </w:trPr>
        <w:tc>
          <w:tcPr>
            <w:tcW w:w="100" w:type="pct"/>
            <w:vMerge/>
          </w:tcPr>
          <w:p w14:paraId="61898146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Merge/>
            <w:vAlign w:val="center"/>
          </w:tcPr>
          <w:p w14:paraId="73314EA4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00" w:type="pct"/>
            <w:vAlign w:val="center"/>
          </w:tcPr>
          <w:p w14:paraId="45A2DF37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522" w:type="pct"/>
            <w:vAlign w:val="center"/>
          </w:tcPr>
          <w:p w14:paraId="145A21B7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528" w:type="pct"/>
            <w:vAlign w:val="center"/>
          </w:tcPr>
          <w:p w14:paraId="60CC3010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2028</w:t>
            </w:r>
          </w:p>
        </w:tc>
        <w:tc>
          <w:tcPr>
            <w:tcW w:w="550" w:type="pct"/>
            <w:vAlign w:val="center"/>
          </w:tcPr>
          <w:p w14:paraId="145CB3B3" w14:textId="77777777" w:rsidR="0040743C" w:rsidRDefault="00AB4D6D" w:rsidP="00E263F0">
            <w:pPr>
              <w:widowControl w:val="0"/>
              <w:autoSpaceDE w:val="0"/>
              <w:autoSpaceDN w:val="0"/>
              <w:jc w:val="center"/>
            </w:pPr>
            <w:r>
              <w:t>Всего</w:t>
            </w:r>
          </w:p>
        </w:tc>
      </w:tr>
      <w:tr w:rsidR="0040743C" w14:paraId="617DEDBC" w14:textId="77777777" w:rsidTr="00D873AC">
        <w:tc>
          <w:tcPr>
            <w:tcW w:w="100" w:type="pct"/>
          </w:tcPr>
          <w:p w14:paraId="53BC1817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1</w:t>
            </w:r>
          </w:p>
        </w:tc>
        <w:tc>
          <w:tcPr>
            <w:tcW w:w="2800" w:type="pct"/>
            <w:vAlign w:val="center"/>
          </w:tcPr>
          <w:p w14:paraId="71F50CCF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2</w:t>
            </w:r>
          </w:p>
        </w:tc>
        <w:tc>
          <w:tcPr>
            <w:tcW w:w="500" w:type="pct"/>
            <w:vAlign w:val="center"/>
          </w:tcPr>
          <w:p w14:paraId="60F954F6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3</w:t>
            </w:r>
          </w:p>
        </w:tc>
        <w:tc>
          <w:tcPr>
            <w:tcW w:w="522" w:type="pct"/>
            <w:vAlign w:val="center"/>
          </w:tcPr>
          <w:p w14:paraId="583D53A2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4</w:t>
            </w:r>
          </w:p>
        </w:tc>
        <w:tc>
          <w:tcPr>
            <w:tcW w:w="528" w:type="pct"/>
            <w:vAlign w:val="center"/>
          </w:tcPr>
          <w:p w14:paraId="43BE47C4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5</w:t>
            </w:r>
          </w:p>
        </w:tc>
        <w:tc>
          <w:tcPr>
            <w:tcW w:w="550" w:type="pct"/>
            <w:vAlign w:val="center"/>
          </w:tcPr>
          <w:p w14:paraId="75D402D7" w14:textId="77777777" w:rsidR="0040743C" w:rsidRPr="00AF5F60" w:rsidRDefault="00AB4D6D" w:rsidP="00E263F0">
            <w:pPr>
              <w:widowControl w:val="0"/>
              <w:autoSpaceDE w:val="0"/>
              <w:autoSpaceDN w:val="0"/>
              <w:jc w:val="center"/>
            </w:pPr>
            <w:r w:rsidRPr="00AF5F60">
              <w:t>6</w:t>
            </w:r>
          </w:p>
        </w:tc>
      </w:tr>
      <w:tr w:rsidR="0040743C" w14:paraId="1C450B17" w14:textId="77777777" w:rsidTr="00D873AC">
        <w:tc>
          <w:tcPr>
            <w:tcW w:w="100" w:type="pct"/>
          </w:tcPr>
          <w:p w14:paraId="37163A69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6ACBA44F" w14:textId="77777777" w:rsidR="0040743C" w:rsidRDefault="00AB4D6D" w:rsidP="00E263F0">
            <w:pPr>
              <w:widowControl w:val="0"/>
              <w:autoSpaceDE w:val="0"/>
              <w:autoSpaceDN w:val="0"/>
              <w:jc w:val="both"/>
            </w:pPr>
            <w:r>
              <w:t>Всего, в т.ч.</w:t>
            </w:r>
          </w:p>
        </w:tc>
        <w:tc>
          <w:tcPr>
            <w:tcW w:w="500" w:type="pct"/>
            <w:shd w:val="clear" w:color="auto" w:fill="FFFFFF"/>
          </w:tcPr>
          <w:p w14:paraId="216B668F" w14:textId="77777777" w:rsidR="0040743C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22" w:type="pct"/>
            <w:shd w:val="clear" w:color="auto" w:fill="FFFFFF"/>
          </w:tcPr>
          <w:p w14:paraId="304A392B" w14:textId="77777777" w:rsidR="0040743C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28" w:type="pct"/>
            <w:shd w:val="clear" w:color="auto" w:fill="FFFFFF"/>
          </w:tcPr>
          <w:p w14:paraId="2A7FE975" w14:textId="77777777" w:rsidR="0040743C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50" w:type="pct"/>
            <w:shd w:val="clear" w:color="auto" w:fill="FFFFFF"/>
          </w:tcPr>
          <w:p w14:paraId="082C083F" w14:textId="77777777" w:rsidR="0040743C" w:rsidRDefault="0040743C" w:rsidP="00E263F0">
            <w:pPr>
              <w:widowControl w:val="0"/>
              <w:autoSpaceDE w:val="0"/>
              <w:autoSpaceDN w:val="0"/>
              <w:jc w:val="center"/>
            </w:pPr>
          </w:p>
        </w:tc>
      </w:tr>
      <w:tr w:rsidR="0040743C" w14:paraId="11E3484A" w14:textId="77777777" w:rsidTr="00D873AC">
        <w:tc>
          <w:tcPr>
            <w:tcW w:w="100" w:type="pct"/>
          </w:tcPr>
          <w:p w14:paraId="1FC73FA8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9E1E2C1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D68AD">
              <w:rPr>
                <w:bCs/>
              </w:rPr>
              <w:t>Бюджет Карталинского муниципального округа (всего), из них:</w:t>
            </w:r>
          </w:p>
        </w:tc>
        <w:tc>
          <w:tcPr>
            <w:tcW w:w="500" w:type="pct"/>
            <w:shd w:val="clear" w:color="auto" w:fill="FFFFFF"/>
          </w:tcPr>
          <w:p w14:paraId="29C4CDF9" w14:textId="77777777" w:rsidR="0040743C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8 721,8</w:t>
            </w:r>
          </w:p>
        </w:tc>
        <w:tc>
          <w:tcPr>
            <w:tcW w:w="522" w:type="pct"/>
            <w:shd w:val="clear" w:color="auto" w:fill="FFFFFF"/>
          </w:tcPr>
          <w:p w14:paraId="7E1E8459" w14:textId="77777777" w:rsidR="0040743C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8 721,8</w:t>
            </w:r>
          </w:p>
        </w:tc>
        <w:tc>
          <w:tcPr>
            <w:tcW w:w="528" w:type="pct"/>
            <w:shd w:val="clear" w:color="auto" w:fill="FFFFFF"/>
          </w:tcPr>
          <w:p w14:paraId="73C841B1" w14:textId="77777777" w:rsidR="0040743C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8 721,8</w:t>
            </w:r>
          </w:p>
        </w:tc>
        <w:tc>
          <w:tcPr>
            <w:tcW w:w="550" w:type="pct"/>
            <w:shd w:val="clear" w:color="auto" w:fill="FFFFFF"/>
          </w:tcPr>
          <w:p w14:paraId="648D0AC6" w14:textId="77777777" w:rsidR="0040743C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26 165</w:t>
            </w:r>
            <w:r w:rsidR="00AB4D6D" w:rsidRPr="00AD68AD">
              <w:rPr>
                <w:bCs/>
              </w:rPr>
              <w:t>,</w:t>
            </w:r>
            <w:r w:rsidRPr="00AD68AD">
              <w:rPr>
                <w:bCs/>
              </w:rPr>
              <w:t>4</w:t>
            </w:r>
          </w:p>
        </w:tc>
      </w:tr>
      <w:tr w:rsidR="0040743C" w14:paraId="1AEB6432" w14:textId="77777777" w:rsidTr="00D873AC">
        <w:tc>
          <w:tcPr>
            <w:tcW w:w="100" w:type="pct"/>
          </w:tcPr>
          <w:p w14:paraId="57590A1C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DE5BC1A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D68AD">
              <w:rPr>
                <w:bCs/>
              </w:rPr>
              <w:t xml:space="preserve"> 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416DE273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2" w:type="pct"/>
            <w:shd w:val="clear" w:color="auto" w:fill="FFFFFF"/>
          </w:tcPr>
          <w:p w14:paraId="2F9527AD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8" w:type="pct"/>
            <w:shd w:val="clear" w:color="auto" w:fill="FFFFFF"/>
          </w:tcPr>
          <w:p w14:paraId="081FDFC8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50" w:type="pct"/>
            <w:shd w:val="clear" w:color="auto" w:fill="FFFFFF"/>
          </w:tcPr>
          <w:p w14:paraId="49D8BD85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</w:tr>
      <w:tr w:rsidR="0040743C" w14:paraId="7CE04231" w14:textId="77777777" w:rsidTr="00D873AC">
        <w:tc>
          <w:tcPr>
            <w:tcW w:w="100" w:type="pct"/>
          </w:tcPr>
          <w:p w14:paraId="536F9393" w14:textId="77777777" w:rsidR="0040743C" w:rsidRDefault="0040743C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A7D5E31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D68AD">
              <w:rPr>
                <w:bCs/>
              </w:rPr>
              <w:t xml:space="preserve"> 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36937E4E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2" w:type="pct"/>
            <w:shd w:val="clear" w:color="auto" w:fill="FFFFFF"/>
          </w:tcPr>
          <w:p w14:paraId="53613D98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8" w:type="pct"/>
            <w:shd w:val="clear" w:color="auto" w:fill="FFFFFF"/>
          </w:tcPr>
          <w:p w14:paraId="5484C017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50" w:type="pct"/>
            <w:shd w:val="clear" w:color="auto" w:fill="FFFFFF"/>
          </w:tcPr>
          <w:p w14:paraId="03CA2453" w14:textId="77777777" w:rsidR="0040743C" w:rsidRPr="00AD68AD" w:rsidRDefault="00AB4D6D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</w:tr>
      <w:tr w:rsidR="0082289E" w14:paraId="0307EDAE" w14:textId="77777777" w:rsidTr="00D873AC">
        <w:tc>
          <w:tcPr>
            <w:tcW w:w="100" w:type="pct"/>
          </w:tcPr>
          <w:p w14:paraId="42583AED" w14:textId="77777777" w:rsidR="0082289E" w:rsidRDefault="0082289E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DD969F1" w14:textId="77777777" w:rsidR="0082289E" w:rsidRPr="00AD68AD" w:rsidRDefault="0082289E" w:rsidP="00E263F0">
            <w:pPr>
              <w:widowControl w:val="0"/>
              <w:autoSpaceDE w:val="0"/>
              <w:autoSpaceDN w:val="0"/>
              <w:jc w:val="both"/>
              <w:rPr>
                <w:bCs/>
                <w:lang w:val="en-US"/>
              </w:rPr>
            </w:pPr>
            <w:r w:rsidRPr="00AD68AD">
              <w:rPr>
                <w:bCs/>
                <w:lang w:val="en-US"/>
              </w:rPr>
              <w:t xml:space="preserve"> Местный бюджет</w:t>
            </w:r>
          </w:p>
        </w:tc>
        <w:tc>
          <w:tcPr>
            <w:tcW w:w="500" w:type="pct"/>
            <w:shd w:val="clear" w:color="auto" w:fill="FFFFFF"/>
          </w:tcPr>
          <w:p w14:paraId="28C22635" w14:textId="77777777" w:rsidR="0082289E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8 721,8</w:t>
            </w:r>
          </w:p>
        </w:tc>
        <w:tc>
          <w:tcPr>
            <w:tcW w:w="522" w:type="pct"/>
            <w:shd w:val="clear" w:color="auto" w:fill="FFFFFF"/>
          </w:tcPr>
          <w:p w14:paraId="3B40890F" w14:textId="77777777" w:rsidR="0082289E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8 721,8</w:t>
            </w:r>
          </w:p>
        </w:tc>
        <w:tc>
          <w:tcPr>
            <w:tcW w:w="528" w:type="pct"/>
            <w:shd w:val="clear" w:color="auto" w:fill="FFFFFF"/>
          </w:tcPr>
          <w:p w14:paraId="35D6DB11" w14:textId="77777777" w:rsidR="0082289E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8 721,8</w:t>
            </w:r>
          </w:p>
        </w:tc>
        <w:tc>
          <w:tcPr>
            <w:tcW w:w="550" w:type="pct"/>
            <w:shd w:val="clear" w:color="auto" w:fill="FFFFFF"/>
          </w:tcPr>
          <w:p w14:paraId="0E9EF41E" w14:textId="77777777" w:rsidR="0082289E" w:rsidRPr="00AD68AD" w:rsidRDefault="0082289E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26 165,4</w:t>
            </w:r>
          </w:p>
        </w:tc>
      </w:tr>
      <w:tr w:rsidR="008D7540" w14:paraId="37A9BCA6" w14:textId="77777777" w:rsidTr="00D873AC">
        <w:tc>
          <w:tcPr>
            <w:tcW w:w="100" w:type="pct"/>
          </w:tcPr>
          <w:p w14:paraId="6235EA53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96B623F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D68AD">
              <w:rPr>
                <w:bCs/>
              </w:rPr>
              <w:t xml:space="preserve"> Иные источники </w:t>
            </w:r>
          </w:p>
        </w:tc>
        <w:tc>
          <w:tcPr>
            <w:tcW w:w="500" w:type="pct"/>
            <w:shd w:val="clear" w:color="auto" w:fill="FFFFFF"/>
          </w:tcPr>
          <w:p w14:paraId="37A4F18A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2" w:type="pct"/>
            <w:shd w:val="clear" w:color="auto" w:fill="FFFFFF"/>
          </w:tcPr>
          <w:p w14:paraId="4DD30F20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8" w:type="pct"/>
            <w:shd w:val="clear" w:color="auto" w:fill="FFFFFF"/>
          </w:tcPr>
          <w:p w14:paraId="34F83038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50" w:type="pct"/>
            <w:shd w:val="clear" w:color="auto" w:fill="FFFFFF"/>
          </w:tcPr>
          <w:p w14:paraId="305E95E8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</w:tr>
      <w:tr w:rsidR="008D7540" w14:paraId="2652217D" w14:textId="77777777" w:rsidTr="00D873AC">
        <w:tc>
          <w:tcPr>
            <w:tcW w:w="100" w:type="pct"/>
          </w:tcPr>
          <w:p w14:paraId="05B6FE3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842D8D2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AD68AD">
              <w:rPr>
                <w:bCs/>
              </w:rPr>
              <w:t>Внебюджетные источники</w:t>
            </w:r>
          </w:p>
        </w:tc>
        <w:tc>
          <w:tcPr>
            <w:tcW w:w="500" w:type="pct"/>
            <w:shd w:val="clear" w:color="auto" w:fill="FFFFFF"/>
          </w:tcPr>
          <w:p w14:paraId="1784D884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2" w:type="pct"/>
            <w:shd w:val="clear" w:color="auto" w:fill="FFFFFF"/>
          </w:tcPr>
          <w:p w14:paraId="5E730CD4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28" w:type="pct"/>
            <w:shd w:val="clear" w:color="auto" w:fill="FFFFFF"/>
          </w:tcPr>
          <w:p w14:paraId="7EC008CA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  <w:tc>
          <w:tcPr>
            <w:tcW w:w="550" w:type="pct"/>
            <w:shd w:val="clear" w:color="auto" w:fill="FFFFFF"/>
          </w:tcPr>
          <w:p w14:paraId="281E1D2D" w14:textId="77777777" w:rsidR="008D7540" w:rsidRPr="00AD68AD" w:rsidRDefault="008D7540" w:rsidP="00E263F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AD68AD">
              <w:rPr>
                <w:bCs/>
              </w:rPr>
              <w:t>0,0</w:t>
            </w:r>
          </w:p>
        </w:tc>
      </w:tr>
      <w:tr w:rsidR="008D7540" w14:paraId="4B296A09" w14:textId="77777777" w:rsidTr="00D873AC">
        <w:tc>
          <w:tcPr>
            <w:tcW w:w="100" w:type="pct"/>
          </w:tcPr>
          <w:p w14:paraId="37DB7F98" w14:textId="77777777" w:rsidR="008D7540" w:rsidRDefault="008D7540" w:rsidP="0067208C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2800" w:type="pct"/>
            <w:vAlign w:val="center"/>
          </w:tcPr>
          <w:p w14:paraId="7ABAB31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Комплекс процессных мероприятий «Обеспечение безопасности образовательных учреждений » (всего), в том числе:</w:t>
            </w:r>
          </w:p>
        </w:tc>
        <w:tc>
          <w:tcPr>
            <w:tcW w:w="500" w:type="pct"/>
            <w:shd w:val="clear" w:color="auto" w:fill="FFFFFF"/>
          </w:tcPr>
          <w:p w14:paraId="6776A25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8 721,8</w:t>
            </w:r>
          </w:p>
        </w:tc>
        <w:tc>
          <w:tcPr>
            <w:tcW w:w="522" w:type="pct"/>
            <w:shd w:val="clear" w:color="auto" w:fill="FFFFFF"/>
          </w:tcPr>
          <w:p w14:paraId="4D3F145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8 721,8</w:t>
            </w:r>
          </w:p>
        </w:tc>
        <w:tc>
          <w:tcPr>
            <w:tcW w:w="528" w:type="pct"/>
            <w:shd w:val="clear" w:color="auto" w:fill="FFFFFF"/>
          </w:tcPr>
          <w:p w14:paraId="07FCFA1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8 721,8</w:t>
            </w:r>
          </w:p>
        </w:tc>
        <w:tc>
          <w:tcPr>
            <w:tcW w:w="550" w:type="pct"/>
            <w:shd w:val="clear" w:color="auto" w:fill="FFFFFF"/>
          </w:tcPr>
          <w:p w14:paraId="0F12468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26 165,4</w:t>
            </w:r>
          </w:p>
        </w:tc>
      </w:tr>
      <w:tr w:rsidR="008D7540" w14:paraId="338D83B9" w14:textId="77777777" w:rsidTr="00D873AC">
        <w:tc>
          <w:tcPr>
            <w:tcW w:w="100" w:type="pct"/>
          </w:tcPr>
          <w:p w14:paraId="0ED5BAC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86C3B0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2B20DB8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2693748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01EB5E9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3D990CD1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4C08A1ED" w14:textId="77777777" w:rsidTr="00D873AC">
        <w:tc>
          <w:tcPr>
            <w:tcW w:w="100" w:type="pct"/>
          </w:tcPr>
          <w:p w14:paraId="570319DC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D03FBF8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0CE613EA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7196C20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3F9EBEC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480A3E6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12170F98" w14:textId="77777777" w:rsidTr="00D873AC">
        <w:tc>
          <w:tcPr>
            <w:tcW w:w="100" w:type="pct"/>
          </w:tcPr>
          <w:p w14:paraId="0238D6E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998C1D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54514D38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8 721,8</w:t>
            </w:r>
          </w:p>
        </w:tc>
        <w:tc>
          <w:tcPr>
            <w:tcW w:w="522" w:type="pct"/>
            <w:shd w:val="clear" w:color="auto" w:fill="FFFFFF"/>
          </w:tcPr>
          <w:p w14:paraId="4E0C2E57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8 721,8</w:t>
            </w:r>
          </w:p>
        </w:tc>
        <w:tc>
          <w:tcPr>
            <w:tcW w:w="528" w:type="pct"/>
            <w:shd w:val="clear" w:color="auto" w:fill="FFFFFF"/>
          </w:tcPr>
          <w:p w14:paraId="445AA70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8 721,8</w:t>
            </w:r>
          </w:p>
        </w:tc>
        <w:tc>
          <w:tcPr>
            <w:tcW w:w="550" w:type="pct"/>
            <w:shd w:val="clear" w:color="auto" w:fill="FFFFFF"/>
          </w:tcPr>
          <w:p w14:paraId="64C5C4A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26 165,4</w:t>
            </w:r>
          </w:p>
        </w:tc>
      </w:tr>
      <w:tr w:rsidR="008D7540" w14:paraId="43448364" w14:textId="77777777" w:rsidTr="00D873AC">
        <w:tc>
          <w:tcPr>
            <w:tcW w:w="100" w:type="pct"/>
          </w:tcPr>
          <w:p w14:paraId="19BDFF88" w14:textId="4A029BD6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1.1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2900B88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Обучение руководящих кадров и работников, ответственных за противопожарное состояние образовательных учреждений</w:t>
            </w:r>
          </w:p>
        </w:tc>
        <w:tc>
          <w:tcPr>
            <w:tcW w:w="500" w:type="pct"/>
            <w:shd w:val="clear" w:color="auto" w:fill="FFFFFF"/>
          </w:tcPr>
          <w:p w14:paraId="1BB5099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0B3E8057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77CE34D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3CCDEE87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44922DAD" w14:textId="77777777" w:rsidTr="00D873AC">
        <w:tc>
          <w:tcPr>
            <w:tcW w:w="100" w:type="pct"/>
          </w:tcPr>
          <w:p w14:paraId="36715EB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64B154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797B2DB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05967E4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79785DA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19AE08B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52D25211" w14:textId="77777777" w:rsidTr="00D873AC">
        <w:tc>
          <w:tcPr>
            <w:tcW w:w="100" w:type="pct"/>
          </w:tcPr>
          <w:p w14:paraId="36EF18B8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D9420A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06B4E63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64F1372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14DEC01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407B3CA5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548C23E2" w14:textId="77777777" w:rsidTr="00D873AC">
        <w:tc>
          <w:tcPr>
            <w:tcW w:w="100" w:type="pct"/>
          </w:tcPr>
          <w:p w14:paraId="69A344F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79AB6EA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rPr>
                <w:lang w:val="en-US"/>
              </w:rPr>
              <w:t>Местный б</w:t>
            </w:r>
            <w:r>
              <w:t>юджет</w:t>
            </w:r>
          </w:p>
        </w:tc>
        <w:tc>
          <w:tcPr>
            <w:tcW w:w="500" w:type="pct"/>
            <w:shd w:val="clear" w:color="auto" w:fill="FFFFFF"/>
          </w:tcPr>
          <w:p w14:paraId="4568056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42A4047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294BAD4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5743868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2CB0891F" w14:textId="77777777" w:rsidTr="00D873AC">
        <w:tc>
          <w:tcPr>
            <w:tcW w:w="100" w:type="pct"/>
          </w:tcPr>
          <w:p w14:paraId="1F497C35" w14:textId="61213EED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2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612EAE5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Приобретение и зарядка огнетушителей</w:t>
            </w:r>
          </w:p>
        </w:tc>
        <w:tc>
          <w:tcPr>
            <w:tcW w:w="500" w:type="pct"/>
            <w:shd w:val="clear" w:color="auto" w:fill="FFFFFF"/>
          </w:tcPr>
          <w:p w14:paraId="56E2CBBE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522" w:type="pct"/>
            <w:shd w:val="clear" w:color="auto" w:fill="FFFFFF"/>
          </w:tcPr>
          <w:p w14:paraId="55AF2232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528" w:type="pct"/>
            <w:shd w:val="clear" w:color="auto" w:fill="FFFFFF"/>
          </w:tcPr>
          <w:p w14:paraId="3ABFC0C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50" w:type="pct"/>
            <w:shd w:val="clear" w:color="auto" w:fill="FFFFFF"/>
          </w:tcPr>
          <w:p w14:paraId="6952E88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0,0</w:t>
            </w:r>
          </w:p>
        </w:tc>
      </w:tr>
      <w:tr w:rsidR="008D7540" w14:paraId="03E5049B" w14:textId="77777777" w:rsidTr="00D873AC">
        <w:tc>
          <w:tcPr>
            <w:tcW w:w="100" w:type="pct"/>
          </w:tcPr>
          <w:p w14:paraId="0B89359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9D8C43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7BEBF87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26A918C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4028287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5FA624F7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651808BD" w14:textId="77777777" w:rsidTr="00D873AC">
        <w:tc>
          <w:tcPr>
            <w:tcW w:w="100" w:type="pct"/>
          </w:tcPr>
          <w:p w14:paraId="03EE5ED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6ABA12BC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7F6D96F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2A44F49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3269337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08E8C69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03F59143" w14:textId="77777777" w:rsidTr="00D873AC">
        <w:tc>
          <w:tcPr>
            <w:tcW w:w="100" w:type="pct"/>
          </w:tcPr>
          <w:p w14:paraId="66143218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FD2B11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rPr>
                <w:lang w:val="en-US"/>
              </w:rPr>
              <w:t>Местный б</w:t>
            </w:r>
            <w:r>
              <w:t>юджет</w:t>
            </w:r>
          </w:p>
        </w:tc>
        <w:tc>
          <w:tcPr>
            <w:tcW w:w="500" w:type="pct"/>
            <w:shd w:val="clear" w:color="auto" w:fill="FFFFFF"/>
          </w:tcPr>
          <w:p w14:paraId="40E0883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522" w:type="pct"/>
            <w:shd w:val="clear" w:color="auto" w:fill="FFFFFF"/>
          </w:tcPr>
          <w:p w14:paraId="00D56232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528" w:type="pct"/>
            <w:shd w:val="clear" w:color="auto" w:fill="FFFFFF"/>
          </w:tcPr>
          <w:p w14:paraId="1524D9F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rPr>
                <w:lang w:val="en-US"/>
              </w:rPr>
              <w:t>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50" w:type="pct"/>
            <w:shd w:val="clear" w:color="auto" w:fill="FFFFFF"/>
          </w:tcPr>
          <w:p w14:paraId="41CA2B8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0,0</w:t>
            </w:r>
          </w:p>
        </w:tc>
      </w:tr>
      <w:tr w:rsidR="008D7540" w14:paraId="2505598C" w14:textId="77777777" w:rsidTr="00D873AC">
        <w:tc>
          <w:tcPr>
            <w:tcW w:w="100" w:type="pct"/>
          </w:tcPr>
          <w:p w14:paraId="7ED268A4" w14:textId="48702196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3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69054959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500" w:type="pct"/>
            <w:shd w:val="clear" w:color="auto" w:fill="FFFFFF"/>
          </w:tcPr>
          <w:p w14:paraId="0ADBB939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22" w:type="pct"/>
            <w:shd w:val="clear" w:color="auto" w:fill="FFFFFF"/>
          </w:tcPr>
          <w:p w14:paraId="2A5D63AD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28" w:type="pct"/>
            <w:shd w:val="clear" w:color="auto" w:fill="FFFFFF"/>
          </w:tcPr>
          <w:p w14:paraId="5BC59E8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50" w:type="pct"/>
            <w:shd w:val="clear" w:color="auto" w:fill="FFFFFF"/>
          </w:tcPr>
          <w:p w14:paraId="475F1069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2 265,0</w:t>
            </w:r>
          </w:p>
        </w:tc>
      </w:tr>
      <w:tr w:rsidR="008D7540" w14:paraId="3F22A64A" w14:textId="77777777" w:rsidTr="00D873AC">
        <w:tc>
          <w:tcPr>
            <w:tcW w:w="100" w:type="pct"/>
          </w:tcPr>
          <w:p w14:paraId="59491BB0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64B801E2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022D17D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16F94E2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75390CD5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28AE3B38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1E88BAC6" w14:textId="77777777" w:rsidTr="00D873AC">
        <w:tc>
          <w:tcPr>
            <w:tcW w:w="100" w:type="pct"/>
          </w:tcPr>
          <w:p w14:paraId="2F5241A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1AD2BD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6B7782D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62E4351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67D6D920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38548BE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55597FBB" w14:textId="77777777" w:rsidTr="00D873AC">
        <w:tc>
          <w:tcPr>
            <w:tcW w:w="100" w:type="pct"/>
          </w:tcPr>
          <w:p w14:paraId="7E71EFD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40A972B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rPr>
                <w:lang w:val="en-US"/>
              </w:rPr>
              <w:t>Местный б</w:t>
            </w:r>
            <w:r>
              <w:t>юджет</w:t>
            </w:r>
          </w:p>
        </w:tc>
        <w:tc>
          <w:tcPr>
            <w:tcW w:w="500" w:type="pct"/>
            <w:shd w:val="clear" w:color="auto" w:fill="FFFFFF"/>
          </w:tcPr>
          <w:p w14:paraId="55562FE6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22" w:type="pct"/>
            <w:shd w:val="clear" w:color="auto" w:fill="FFFFFF"/>
          </w:tcPr>
          <w:p w14:paraId="66787E51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28" w:type="pct"/>
            <w:shd w:val="clear" w:color="auto" w:fill="FFFFFF"/>
          </w:tcPr>
          <w:p w14:paraId="3792DB9E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550" w:type="pct"/>
            <w:shd w:val="clear" w:color="auto" w:fill="FFFFFF"/>
          </w:tcPr>
          <w:p w14:paraId="18000F59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2 265,0</w:t>
            </w:r>
          </w:p>
        </w:tc>
      </w:tr>
      <w:tr w:rsidR="008D7540" w14:paraId="523B772B" w14:textId="77777777" w:rsidTr="00D873AC">
        <w:tc>
          <w:tcPr>
            <w:tcW w:w="100" w:type="pct"/>
          </w:tcPr>
          <w:p w14:paraId="6585FDD3" w14:textId="10C55C46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4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60678023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Обслуживание и ремонт пожарной сигнализации</w:t>
            </w:r>
          </w:p>
        </w:tc>
        <w:tc>
          <w:tcPr>
            <w:tcW w:w="500" w:type="pct"/>
            <w:shd w:val="clear" w:color="auto" w:fill="FFFFFF"/>
          </w:tcPr>
          <w:p w14:paraId="7DAB9B8C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22" w:type="pct"/>
            <w:shd w:val="clear" w:color="auto" w:fill="FFFFFF"/>
          </w:tcPr>
          <w:p w14:paraId="3B7B4C16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28" w:type="pct"/>
            <w:shd w:val="clear" w:color="auto" w:fill="FFFFFF"/>
          </w:tcPr>
          <w:p w14:paraId="0422B625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50" w:type="pct"/>
            <w:shd w:val="clear" w:color="auto" w:fill="FFFFFF"/>
          </w:tcPr>
          <w:p w14:paraId="42B26E3A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9 955,8</w:t>
            </w:r>
          </w:p>
        </w:tc>
      </w:tr>
      <w:tr w:rsidR="008D7540" w14:paraId="0B6A4169" w14:textId="77777777" w:rsidTr="00D873AC">
        <w:tc>
          <w:tcPr>
            <w:tcW w:w="100" w:type="pct"/>
          </w:tcPr>
          <w:p w14:paraId="4E578D2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FCE0308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6D570DCA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3FB8EDF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348D6EF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30E63AC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2190B58D" w14:textId="77777777" w:rsidTr="00D873AC">
        <w:tc>
          <w:tcPr>
            <w:tcW w:w="100" w:type="pct"/>
          </w:tcPr>
          <w:p w14:paraId="065C0D73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147CA00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0C13658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5F2A24E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6ED7D690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694F482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6B6CD643" w14:textId="77777777" w:rsidTr="00D873AC">
        <w:tc>
          <w:tcPr>
            <w:tcW w:w="100" w:type="pct"/>
          </w:tcPr>
          <w:p w14:paraId="47919579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720261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6761FFBE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22" w:type="pct"/>
            <w:shd w:val="clear" w:color="auto" w:fill="FFFFFF"/>
          </w:tcPr>
          <w:p w14:paraId="359D0F7D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28" w:type="pct"/>
            <w:shd w:val="clear" w:color="auto" w:fill="FFFFFF"/>
          </w:tcPr>
          <w:p w14:paraId="656804BA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3 318,6</w:t>
            </w:r>
          </w:p>
        </w:tc>
        <w:tc>
          <w:tcPr>
            <w:tcW w:w="550" w:type="pct"/>
            <w:shd w:val="clear" w:color="auto" w:fill="FFFFFF"/>
          </w:tcPr>
          <w:p w14:paraId="628A370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9 955,8</w:t>
            </w:r>
          </w:p>
        </w:tc>
      </w:tr>
      <w:tr w:rsidR="008D7540" w14:paraId="749C147C" w14:textId="77777777" w:rsidTr="00D873AC">
        <w:tc>
          <w:tcPr>
            <w:tcW w:w="100" w:type="pct"/>
          </w:tcPr>
          <w:p w14:paraId="4964AB52" w14:textId="7E71A8AA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5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360D40AE" w14:textId="08E13834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 xml:space="preserve">Оснащение и обслуживание автоматических систем пожарного мониторинга для автоматической передачи сигнала </w:t>
            </w:r>
            <w:r w:rsidR="007F5ACB">
              <w:t>«</w:t>
            </w:r>
            <w:r>
              <w:t>Пожар</w:t>
            </w:r>
            <w:r w:rsidR="007F5ACB">
              <w:t>»</w:t>
            </w:r>
            <w:r>
              <w:t xml:space="preserve"> на пульт подразделения пожарной охраны</w:t>
            </w:r>
          </w:p>
        </w:tc>
        <w:tc>
          <w:tcPr>
            <w:tcW w:w="500" w:type="pct"/>
            <w:shd w:val="clear" w:color="auto" w:fill="FFFFFF"/>
          </w:tcPr>
          <w:p w14:paraId="35772F86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1 183,1</w:t>
            </w:r>
          </w:p>
        </w:tc>
        <w:tc>
          <w:tcPr>
            <w:tcW w:w="522" w:type="pct"/>
            <w:shd w:val="clear" w:color="auto" w:fill="FFFFFF"/>
          </w:tcPr>
          <w:p w14:paraId="3866F921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1 183,1</w:t>
            </w:r>
          </w:p>
        </w:tc>
        <w:tc>
          <w:tcPr>
            <w:tcW w:w="528" w:type="pct"/>
            <w:shd w:val="clear" w:color="auto" w:fill="FFFFFF"/>
          </w:tcPr>
          <w:p w14:paraId="61702B79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1 183,1</w:t>
            </w:r>
          </w:p>
        </w:tc>
        <w:tc>
          <w:tcPr>
            <w:tcW w:w="550" w:type="pct"/>
            <w:shd w:val="clear" w:color="auto" w:fill="FFFFFF"/>
          </w:tcPr>
          <w:p w14:paraId="27409B8C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3 549,3</w:t>
            </w:r>
          </w:p>
        </w:tc>
      </w:tr>
      <w:tr w:rsidR="008D7540" w14:paraId="613B7B9B" w14:textId="77777777" w:rsidTr="00D873AC">
        <w:tc>
          <w:tcPr>
            <w:tcW w:w="100" w:type="pct"/>
          </w:tcPr>
          <w:p w14:paraId="22CAD5F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A7EC3B0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4C260CC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6AC61AD1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4CFFB7EA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093F6CB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2DAC7F4C" w14:textId="77777777" w:rsidTr="00D873AC">
        <w:tc>
          <w:tcPr>
            <w:tcW w:w="100" w:type="pct"/>
          </w:tcPr>
          <w:p w14:paraId="4201C732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943937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107E29C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5316A64A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26F658A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53B3A42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4E5E2993" w14:textId="77777777" w:rsidTr="00D873AC">
        <w:tc>
          <w:tcPr>
            <w:tcW w:w="100" w:type="pct"/>
          </w:tcPr>
          <w:p w14:paraId="4D9C635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39D0869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3A584FE7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1 183,1</w:t>
            </w:r>
          </w:p>
        </w:tc>
        <w:tc>
          <w:tcPr>
            <w:tcW w:w="522" w:type="pct"/>
            <w:shd w:val="clear" w:color="auto" w:fill="FFFFFF"/>
          </w:tcPr>
          <w:p w14:paraId="68FE2DC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1 183,1</w:t>
            </w:r>
          </w:p>
        </w:tc>
        <w:tc>
          <w:tcPr>
            <w:tcW w:w="528" w:type="pct"/>
            <w:shd w:val="clear" w:color="auto" w:fill="FFFFFF"/>
          </w:tcPr>
          <w:p w14:paraId="7A2E20F9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1 183,1</w:t>
            </w:r>
          </w:p>
        </w:tc>
        <w:tc>
          <w:tcPr>
            <w:tcW w:w="550" w:type="pct"/>
            <w:shd w:val="clear" w:color="auto" w:fill="FFFFFF"/>
          </w:tcPr>
          <w:p w14:paraId="56B3E4D2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3 549,3</w:t>
            </w:r>
          </w:p>
        </w:tc>
      </w:tr>
      <w:tr w:rsidR="008D7540" w14:paraId="1A04F978" w14:textId="77777777" w:rsidTr="00D873AC">
        <w:tc>
          <w:tcPr>
            <w:tcW w:w="100" w:type="pct"/>
          </w:tcPr>
          <w:p w14:paraId="0D6DCBB7" w14:textId="69608DA6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6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482CE0C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Комплектующие запчасти для системы противопожарной безопасности</w:t>
            </w:r>
          </w:p>
        </w:tc>
        <w:tc>
          <w:tcPr>
            <w:tcW w:w="500" w:type="pct"/>
            <w:shd w:val="clear" w:color="auto" w:fill="FFFFFF"/>
          </w:tcPr>
          <w:p w14:paraId="7CB72B9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1A0F699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5C53835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0AE1F87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0E18F4C8" w14:textId="77777777" w:rsidTr="00D873AC">
        <w:tc>
          <w:tcPr>
            <w:tcW w:w="100" w:type="pct"/>
          </w:tcPr>
          <w:p w14:paraId="4BE3321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66052006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6DAA828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415F95DF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0B05517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6613510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7F32F61F" w14:textId="77777777" w:rsidTr="00D873AC">
        <w:tc>
          <w:tcPr>
            <w:tcW w:w="100" w:type="pct"/>
          </w:tcPr>
          <w:p w14:paraId="6E7351B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912574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2FAC415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7E53D06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706E7D18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59C1E9C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663625C2" w14:textId="77777777" w:rsidTr="00D873AC">
        <w:tc>
          <w:tcPr>
            <w:tcW w:w="100" w:type="pct"/>
          </w:tcPr>
          <w:p w14:paraId="6118FA3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16452DD0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rPr>
                <w:lang w:val="en-US"/>
              </w:rPr>
              <w:t>Местный  бю</w:t>
            </w:r>
            <w:r>
              <w:t xml:space="preserve">джет </w:t>
            </w:r>
          </w:p>
        </w:tc>
        <w:tc>
          <w:tcPr>
            <w:tcW w:w="500" w:type="pct"/>
            <w:shd w:val="clear" w:color="auto" w:fill="FFFFFF"/>
          </w:tcPr>
          <w:p w14:paraId="76FB3FC1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1FC9BBF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193D898B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68D2488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17674EF4" w14:textId="77777777" w:rsidTr="00D873AC">
        <w:tc>
          <w:tcPr>
            <w:tcW w:w="100" w:type="pct"/>
          </w:tcPr>
          <w:p w14:paraId="465369D4" w14:textId="3826F7F1" w:rsidR="008D7540" w:rsidRPr="00AD68AD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</w:t>
            </w:r>
            <w:r>
              <w:rPr>
                <w:lang w:val="en-US"/>
              </w:rPr>
              <w:t>7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090FC88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Приобретение и установка люков, металлических дверей, аварийных лестниц</w:t>
            </w:r>
          </w:p>
        </w:tc>
        <w:tc>
          <w:tcPr>
            <w:tcW w:w="500" w:type="pct"/>
            <w:shd w:val="clear" w:color="auto" w:fill="FFFFFF"/>
          </w:tcPr>
          <w:p w14:paraId="3D8BB23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22" w:type="pct"/>
            <w:shd w:val="clear" w:color="auto" w:fill="FFFFFF"/>
          </w:tcPr>
          <w:p w14:paraId="3340A80C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28" w:type="pct"/>
            <w:shd w:val="clear" w:color="auto" w:fill="FFFFFF"/>
          </w:tcPr>
          <w:p w14:paraId="527B937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50" w:type="pct"/>
            <w:shd w:val="clear" w:color="auto" w:fill="FFFFFF"/>
          </w:tcPr>
          <w:p w14:paraId="69D47A5E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1734</w:t>
            </w:r>
            <w:r w:rsidRPr="008D7540">
              <w:t>,0</w:t>
            </w:r>
          </w:p>
        </w:tc>
      </w:tr>
      <w:tr w:rsidR="008D7540" w14:paraId="49AC0860" w14:textId="77777777" w:rsidTr="00D873AC">
        <w:tc>
          <w:tcPr>
            <w:tcW w:w="100" w:type="pct"/>
          </w:tcPr>
          <w:p w14:paraId="714CA235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3F7B49B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70D860C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380543D4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3D07E2F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729B44D1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1B5BE0F7" w14:textId="77777777" w:rsidTr="00D873AC">
        <w:tc>
          <w:tcPr>
            <w:tcW w:w="100" w:type="pct"/>
          </w:tcPr>
          <w:p w14:paraId="67CA2DDA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24E0260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15BDF239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2" w:type="pct"/>
            <w:shd w:val="clear" w:color="auto" w:fill="FFFFFF"/>
          </w:tcPr>
          <w:p w14:paraId="330223EA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28" w:type="pct"/>
            <w:shd w:val="clear" w:color="auto" w:fill="FFFFFF"/>
          </w:tcPr>
          <w:p w14:paraId="74288C1D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  <w:tc>
          <w:tcPr>
            <w:tcW w:w="550" w:type="pct"/>
            <w:shd w:val="clear" w:color="auto" w:fill="FFFFFF"/>
          </w:tcPr>
          <w:p w14:paraId="52943902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 w:rsidRPr="008D7540">
              <w:t>0,0</w:t>
            </w:r>
          </w:p>
        </w:tc>
      </w:tr>
      <w:tr w:rsidR="008D7540" w14:paraId="0F2391C4" w14:textId="77777777" w:rsidTr="00D873AC">
        <w:tc>
          <w:tcPr>
            <w:tcW w:w="100" w:type="pct"/>
          </w:tcPr>
          <w:p w14:paraId="2ED2120A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C0AC6D9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547B5C08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22" w:type="pct"/>
            <w:shd w:val="clear" w:color="auto" w:fill="FFFFFF"/>
          </w:tcPr>
          <w:p w14:paraId="1B8679A6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28" w:type="pct"/>
            <w:shd w:val="clear" w:color="auto" w:fill="FFFFFF"/>
          </w:tcPr>
          <w:p w14:paraId="10F58783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578</w:t>
            </w:r>
            <w:r w:rsidRPr="008D7540">
              <w:t>,0</w:t>
            </w:r>
          </w:p>
        </w:tc>
        <w:tc>
          <w:tcPr>
            <w:tcW w:w="550" w:type="pct"/>
            <w:shd w:val="clear" w:color="auto" w:fill="FFFFFF"/>
          </w:tcPr>
          <w:p w14:paraId="365C5487" w14:textId="77777777" w:rsidR="008D7540" w:rsidRP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1734</w:t>
            </w:r>
            <w:r w:rsidRPr="008D7540">
              <w:t>,0</w:t>
            </w:r>
          </w:p>
        </w:tc>
      </w:tr>
      <w:tr w:rsidR="008D7540" w14:paraId="5C384A66" w14:textId="77777777" w:rsidTr="00D873AC">
        <w:tc>
          <w:tcPr>
            <w:tcW w:w="100" w:type="pct"/>
          </w:tcPr>
          <w:p w14:paraId="629BD40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800" w:type="pct"/>
            <w:vAlign w:val="center"/>
          </w:tcPr>
          <w:p w14:paraId="0F2324B6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Установка, обслуживание и ремонт тревожных средств оповещения</w:t>
            </w:r>
          </w:p>
        </w:tc>
        <w:tc>
          <w:tcPr>
            <w:tcW w:w="500" w:type="pct"/>
            <w:shd w:val="clear" w:color="auto" w:fill="FFFFFF"/>
          </w:tcPr>
          <w:p w14:paraId="524404C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22" w:type="pct"/>
            <w:shd w:val="clear" w:color="auto" w:fill="FFFFFF"/>
          </w:tcPr>
          <w:p w14:paraId="16772127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28" w:type="pct"/>
            <w:shd w:val="clear" w:color="auto" w:fill="FFFFFF"/>
          </w:tcPr>
          <w:p w14:paraId="733FA21E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50" w:type="pct"/>
            <w:shd w:val="clear" w:color="auto" w:fill="FFFFFF"/>
          </w:tcPr>
          <w:p w14:paraId="6B3B47A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2048,1</w:t>
            </w:r>
          </w:p>
        </w:tc>
      </w:tr>
      <w:tr w:rsidR="008D7540" w14:paraId="037E5FA0" w14:textId="77777777" w:rsidTr="00D873AC">
        <w:tc>
          <w:tcPr>
            <w:tcW w:w="100" w:type="pct"/>
          </w:tcPr>
          <w:p w14:paraId="768B139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507AFD84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195C8866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22" w:type="pct"/>
            <w:shd w:val="clear" w:color="auto" w:fill="FFFFFF"/>
          </w:tcPr>
          <w:p w14:paraId="0DE9638F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28" w:type="pct"/>
            <w:shd w:val="clear" w:color="auto" w:fill="FFFFFF"/>
          </w:tcPr>
          <w:p w14:paraId="4D9D28C2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2131831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</w:tr>
      <w:tr w:rsidR="008D7540" w14:paraId="06EF198B" w14:textId="77777777" w:rsidTr="00D873AC">
        <w:tc>
          <w:tcPr>
            <w:tcW w:w="100" w:type="pct"/>
          </w:tcPr>
          <w:p w14:paraId="222729EF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53808120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03E69786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22" w:type="pct"/>
            <w:shd w:val="clear" w:color="auto" w:fill="FFFFFF"/>
          </w:tcPr>
          <w:p w14:paraId="404F9C9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28" w:type="pct"/>
            <w:shd w:val="clear" w:color="auto" w:fill="FFFFFF"/>
          </w:tcPr>
          <w:p w14:paraId="49361295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3A73C8E7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0,00</w:t>
            </w:r>
          </w:p>
        </w:tc>
      </w:tr>
      <w:tr w:rsidR="00071135" w14:paraId="534595B4" w14:textId="77777777" w:rsidTr="00D873AC">
        <w:tc>
          <w:tcPr>
            <w:tcW w:w="100" w:type="pct"/>
          </w:tcPr>
          <w:p w14:paraId="1DB391E3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0CF0614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7CD0698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22" w:type="pct"/>
            <w:shd w:val="clear" w:color="auto" w:fill="FFFFFF"/>
          </w:tcPr>
          <w:p w14:paraId="626E767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28" w:type="pct"/>
            <w:shd w:val="clear" w:color="auto" w:fill="FFFFFF"/>
          </w:tcPr>
          <w:p w14:paraId="42C3225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682,7</w:t>
            </w:r>
          </w:p>
        </w:tc>
        <w:tc>
          <w:tcPr>
            <w:tcW w:w="550" w:type="pct"/>
            <w:shd w:val="clear" w:color="auto" w:fill="FFFFFF"/>
          </w:tcPr>
          <w:p w14:paraId="530A755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2048,1</w:t>
            </w:r>
          </w:p>
        </w:tc>
      </w:tr>
      <w:tr w:rsidR="008D7540" w14:paraId="4C01817B" w14:textId="77777777" w:rsidTr="00D873AC">
        <w:tc>
          <w:tcPr>
            <w:tcW w:w="100" w:type="pct"/>
          </w:tcPr>
          <w:p w14:paraId="2F8CEC3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1.9.</w:t>
            </w:r>
          </w:p>
        </w:tc>
        <w:tc>
          <w:tcPr>
            <w:tcW w:w="2800" w:type="pct"/>
            <w:vAlign w:val="center"/>
          </w:tcPr>
          <w:p w14:paraId="4C4EBAF1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Оснащение и обслуживание системы видеонаблюдения, домофонной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500" w:type="pct"/>
            <w:shd w:val="clear" w:color="auto" w:fill="FFFFFF"/>
          </w:tcPr>
          <w:p w14:paraId="03669BE7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071135">
              <w:t>72</w:t>
            </w:r>
            <w:r>
              <w:t>,</w:t>
            </w:r>
            <w:r w:rsidR="00071135">
              <w:t>4</w:t>
            </w:r>
          </w:p>
        </w:tc>
        <w:tc>
          <w:tcPr>
            <w:tcW w:w="522" w:type="pct"/>
            <w:shd w:val="clear" w:color="auto" w:fill="FFFFFF"/>
          </w:tcPr>
          <w:p w14:paraId="1277930F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071135">
              <w:t>72,4</w:t>
            </w:r>
          </w:p>
        </w:tc>
        <w:tc>
          <w:tcPr>
            <w:tcW w:w="528" w:type="pct"/>
            <w:shd w:val="clear" w:color="auto" w:fill="FFFFFF"/>
          </w:tcPr>
          <w:p w14:paraId="10516B63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071135">
              <w:t>72</w:t>
            </w:r>
            <w:r>
              <w:t>,</w:t>
            </w:r>
            <w:r w:rsidR="00071135">
              <w:t>4</w:t>
            </w:r>
          </w:p>
        </w:tc>
        <w:tc>
          <w:tcPr>
            <w:tcW w:w="550" w:type="pct"/>
            <w:shd w:val="clear" w:color="auto" w:fill="FFFFFF"/>
          </w:tcPr>
          <w:p w14:paraId="1E916CA4" w14:textId="77777777" w:rsidR="008D7540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1 717,2</w:t>
            </w:r>
          </w:p>
        </w:tc>
      </w:tr>
      <w:tr w:rsidR="008D7540" w14:paraId="2A3AF00B" w14:textId="77777777" w:rsidTr="00D873AC">
        <w:tc>
          <w:tcPr>
            <w:tcW w:w="100" w:type="pct"/>
          </w:tcPr>
          <w:p w14:paraId="70D12479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271192A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67DF269D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76D9446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082113EF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78067171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4323D346" w14:textId="77777777" w:rsidTr="00D873AC">
        <w:tc>
          <w:tcPr>
            <w:tcW w:w="100" w:type="pct"/>
          </w:tcPr>
          <w:p w14:paraId="3217905E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D0A2CBB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1A62DFD2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5E31459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23489F6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3419216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37A27A45" w14:textId="77777777" w:rsidTr="00D873AC">
        <w:tc>
          <w:tcPr>
            <w:tcW w:w="100" w:type="pct"/>
          </w:tcPr>
          <w:p w14:paraId="506CF042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E49E6EB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742CC87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572,4</w:t>
            </w:r>
          </w:p>
        </w:tc>
        <w:tc>
          <w:tcPr>
            <w:tcW w:w="522" w:type="pct"/>
            <w:shd w:val="clear" w:color="auto" w:fill="FFFFFF"/>
          </w:tcPr>
          <w:p w14:paraId="7514852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572,4</w:t>
            </w:r>
          </w:p>
        </w:tc>
        <w:tc>
          <w:tcPr>
            <w:tcW w:w="528" w:type="pct"/>
            <w:shd w:val="clear" w:color="auto" w:fill="FFFFFF"/>
          </w:tcPr>
          <w:p w14:paraId="2F4615D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572,4</w:t>
            </w:r>
          </w:p>
        </w:tc>
        <w:tc>
          <w:tcPr>
            <w:tcW w:w="550" w:type="pct"/>
            <w:shd w:val="clear" w:color="auto" w:fill="FFFFFF"/>
          </w:tcPr>
          <w:p w14:paraId="2EC0DB1C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1 717,2</w:t>
            </w:r>
          </w:p>
        </w:tc>
      </w:tr>
      <w:tr w:rsidR="00071135" w14:paraId="72DAA241" w14:textId="77777777" w:rsidTr="00D873AC">
        <w:tc>
          <w:tcPr>
            <w:tcW w:w="100" w:type="pct"/>
          </w:tcPr>
          <w:p w14:paraId="6F396C4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1.10.</w:t>
            </w:r>
          </w:p>
        </w:tc>
        <w:tc>
          <w:tcPr>
            <w:tcW w:w="2800" w:type="pct"/>
            <w:vAlign w:val="center"/>
          </w:tcPr>
          <w:p w14:paraId="08FBB703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500" w:type="pct"/>
            <w:shd w:val="clear" w:color="auto" w:fill="FFFFFF"/>
          </w:tcPr>
          <w:p w14:paraId="3BA8B20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51C36CE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513574A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0AC9980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14C647EC" w14:textId="77777777" w:rsidTr="00D873AC">
        <w:tc>
          <w:tcPr>
            <w:tcW w:w="100" w:type="pct"/>
          </w:tcPr>
          <w:p w14:paraId="488F83A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4BAC18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4B9F882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423607E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2DDAA97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38A45E6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0E670B32" w14:textId="77777777" w:rsidTr="00D873AC">
        <w:tc>
          <w:tcPr>
            <w:tcW w:w="100" w:type="pct"/>
          </w:tcPr>
          <w:p w14:paraId="15C1EC8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B9C7918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4CDE7D7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E7F04DC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39EA373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6955749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1EFE38AA" w14:textId="77777777" w:rsidTr="00D873AC">
        <w:tc>
          <w:tcPr>
            <w:tcW w:w="100" w:type="pct"/>
          </w:tcPr>
          <w:p w14:paraId="22252913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6A58251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16850AA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8F7AA5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204E0852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6CA2074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01FD2C9C" w14:textId="77777777" w:rsidTr="00D873AC">
        <w:tc>
          <w:tcPr>
            <w:tcW w:w="100" w:type="pct"/>
          </w:tcPr>
          <w:p w14:paraId="19D08DA1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1.11.</w:t>
            </w:r>
          </w:p>
        </w:tc>
        <w:tc>
          <w:tcPr>
            <w:tcW w:w="2800" w:type="pct"/>
            <w:vAlign w:val="center"/>
          </w:tcPr>
          <w:p w14:paraId="70D611FB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Ремонт и установка ограждения периметров образовательных учреждений</w:t>
            </w:r>
          </w:p>
        </w:tc>
        <w:tc>
          <w:tcPr>
            <w:tcW w:w="500" w:type="pct"/>
            <w:shd w:val="clear" w:color="auto" w:fill="FFFFFF"/>
          </w:tcPr>
          <w:p w14:paraId="5F7CC8BC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512DCC8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650D51E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4B0B0CF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0CC45EF8" w14:textId="77777777" w:rsidTr="00D873AC">
        <w:tc>
          <w:tcPr>
            <w:tcW w:w="100" w:type="pct"/>
          </w:tcPr>
          <w:p w14:paraId="68A51E15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17FFB6D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45DD4F6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563AFA5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2FA33EC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24AC9B0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107DB0C5" w14:textId="77777777" w:rsidTr="00D873AC">
        <w:tc>
          <w:tcPr>
            <w:tcW w:w="100" w:type="pct"/>
          </w:tcPr>
          <w:p w14:paraId="647C1A7F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8116224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1DEEB70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69F13B7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668465C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0042748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59FD2E10" w14:textId="77777777" w:rsidTr="00D873AC">
        <w:tc>
          <w:tcPr>
            <w:tcW w:w="100" w:type="pct"/>
          </w:tcPr>
          <w:p w14:paraId="40F338DB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4DD8EFBF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16725BA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3C33441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15C86DE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452C928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8D7540" w14:paraId="6B837517" w14:textId="77777777" w:rsidTr="00D873AC">
        <w:tc>
          <w:tcPr>
            <w:tcW w:w="100" w:type="pct"/>
          </w:tcPr>
          <w:p w14:paraId="60DCF56D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1.12.</w:t>
            </w:r>
          </w:p>
        </w:tc>
        <w:tc>
          <w:tcPr>
            <w:tcW w:w="2800" w:type="pct"/>
            <w:vAlign w:val="center"/>
          </w:tcPr>
          <w:p w14:paraId="17C039BB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Охрана объекта</w:t>
            </w:r>
          </w:p>
        </w:tc>
        <w:tc>
          <w:tcPr>
            <w:tcW w:w="500" w:type="pct"/>
            <w:shd w:val="clear" w:color="auto" w:fill="FFFFFF"/>
          </w:tcPr>
          <w:p w14:paraId="44737A53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71135"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22" w:type="pct"/>
            <w:shd w:val="clear" w:color="auto" w:fill="FFFFFF"/>
          </w:tcPr>
          <w:p w14:paraId="1D288F42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71135"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28" w:type="pct"/>
            <w:shd w:val="clear" w:color="auto" w:fill="FFFFFF"/>
          </w:tcPr>
          <w:p w14:paraId="380C86EE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71135"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50" w:type="pct"/>
            <w:shd w:val="clear" w:color="auto" w:fill="FFFFFF"/>
          </w:tcPr>
          <w:p w14:paraId="53A13BE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071135">
              <w:t xml:space="preserve"> 750</w:t>
            </w:r>
            <w:r>
              <w:t>,0</w:t>
            </w:r>
          </w:p>
        </w:tc>
      </w:tr>
      <w:tr w:rsidR="00071135" w14:paraId="4F7A87E1" w14:textId="77777777" w:rsidTr="00D873AC">
        <w:tc>
          <w:tcPr>
            <w:tcW w:w="100" w:type="pct"/>
          </w:tcPr>
          <w:p w14:paraId="2D2FD65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1F3E7923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3AB9E9A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945F03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5B1CE5B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7EA65E3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6BFCDC1A" w14:textId="77777777" w:rsidTr="00D873AC">
        <w:tc>
          <w:tcPr>
            <w:tcW w:w="100" w:type="pct"/>
          </w:tcPr>
          <w:p w14:paraId="2ABB9948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9F43120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280D8DE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2B0921A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185C8B2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3153840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26E12196" w14:textId="77777777" w:rsidTr="00D873AC">
        <w:tc>
          <w:tcPr>
            <w:tcW w:w="100" w:type="pct"/>
          </w:tcPr>
          <w:p w14:paraId="5E94D04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0E07E162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5F5E240C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22" w:type="pct"/>
            <w:shd w:val="clear" w:color="auto" w:fill="FFFFFF"/>
          </w:tcPr>
          <w:p w14:paraId="3999CA1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28" w:type="pct"/>
            <w:shd w:val="clear" w:color="auto" w:fill="FFFFFF"/>
          </w:tcPr>
          <w:p w14:paraId="5BEA6CC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250</w:t>
            </w:r>
            <w:r>
              <w:rPr>
                <w:lang w:val="en-US"/>
              </w:rPr>
              <w:t>,0</w:t>
            </w:r>
          </w:p>
        </w:tc>
        <w:tc>
          <w:tcPr>
            <w:tcW w:w="550" w:type="pct"/>
            <w:shd w:val="clear" w:color="auto" w:fill="FFFFFF"/>
          </w:tcPr>
          <w:p w14:paraId="4B5C16B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3 750,0</w:t>
            </w:r>
          </w:p>
        </w:tc>
      </w:tr>
      <w:tr w:rsidR="00071135" w14:paraId="63FA5416" w14:textId="77777777" w:rsidTr="00D873AC">
        <w:tc>
          <w:tcPr>
            <w:tcW w:w="100" w:type="pct"/>
          </w:tcPr>
          <w:p w14:paraId="25D23190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1.13.</w:t>
            </w:r>
          </w:p>
        </w:tc>
        <w:tc>
          <w:tcPr>
            <w:tcW w:w="2800" w:type="pct"/>
            <w:vAlign w:val="center"/>
          </w:tcPr>
          <w:p w14:paraId="0BC43263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Обеспечение охраны (территорий) сотрудниками частных охранных организаций</w:t>
            </w:r>
          </w:p>
        </w:tc>
        <w:tc>
          <w:tcPr>
            <w:tcW w:w="500" w:type="pct"/>
            <w:shd w:val="clear" w:color="auto" w:fill="FFFFFF"/>
          </w:tcPr>
          <w:p w14:paraId="00CDC7F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717D644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727D33A3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4832E7F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41567BD7" w14:textId="77777777" w:rsidTr="00D873AC">
        <w:tc>
          <w:tcPr>
            <w:tcW w:w="100" w:type="pct"/>
          </w:tcPr>
          <w:p w14:paraId="1578A9E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11B01E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1425900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01244F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57EC7FF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26F5DE1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7636553F" w14:textId="77777777" w:rsidTr="00D873AC">
        <w:tc>
          <w:tcPr>
            <w:tcW w:w="100" w:type="pct"/>
          </w:tcPr>
          <w:p w14:paraId="2DD9AC44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12B27948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63E38B0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2B5A985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4D94006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41E12ADE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1C7D5832" w14:textId="77777777" w:rsidTr="00D873AC">
        <w:tc>
          <w:tcPr>
            <w:tcW w:w="100" w:type="pct"/>
          </w:tcPr>
          <w:p w14:paraId="1D71407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1CC38C6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14EEC7A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276D2E6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2299E0C3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04506D4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8D7540" w14:paraId="1BC3126A" w14:textId="77777777" w:rsidTr="00D873AC">
        <w:tc>
          <w:tcPr>
            <w:tcW w:w="100" w:type="pct"/>
          </w:tcPr>
          <w:p w14:paraId="0FAD455E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1.14.</w:t>
            </w:r>
          </w:p>
        </w:tc>
        <w:tc>
          <w:tcPr>
            <w:tcW w:w="2800" w:type="pct"/>
            <w:vAlign w:val="center"/>
          </w:tcPr>
          <w:p w14:paraId="054ADA67" w14:textId="77777777" w:rsidR="008D7540" w:rsidRDefault="008D7540" w:rsidP="00E263F0">
            <w:pPr>
              <w:widowControl w:val="0"/>
              <w:autoSpaceDE w:val="0"/>
              <w:autoSpaceDN w:val="0"/>
              <w:jc w:val="both"/>
            </w:pPr>
            <w:r>
              <w:t>Голосовое оповещение (система экстренного оповещения "Громкая связь")</w:t>
            </w:r>
          </w:p>
        </w:tc>
        <w:tc>
          <w:tcPr>
            <w:tcW w:w="500" w:type="pct"/>
            <w:shd w:val="clear" w:color="auto" w:fill="FFFFFF"/>
          </w:tcPr>
          <w:p w14:paraId="23A95E30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071135">
              <w:t>82</w:t>
            </w:r>
            <w:r>
              <w:t>,00</w:t>
            </w:r>
          </w:p>
        </w:tc>
        <w:tc>
          <w:tcPr>
            <w:tcW w:w="522" w:type="pct"/>
            <w:shd w:val="clear" w:color="auto" w:fill="FFFFFF"/>
          </w:tcPr>
          <w:p w14:paraId="338F16D4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071135">
              <w:t>82</w:t>
            </w:r>
            <w:r>
              <w:t>,00</w:t>
            </w:r>
          </w:p>
        </w:tc>
        <w:tc>
          <w:tcPr>
            <w:tcW w:w="528" w:type="pct"/>
            <w:shd w:val="clear" w:color="auto" w:fill="FFFFFF"/>
          </w:tcPr>
          <w:p w14:paraId="136B901F" w14:textId="77777777" w:rsidR="008D7540" w:rsidRDefault="008D7540" w:rsidP="00E263F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071135">
              <w:t>82</w:t>
            </w:r>
            <w:r>
              <w:t>,00</w:t>
            </w:r>
          </w:p>
        </w:tc>
        <w:tc>
          <w:tcPr>
            <w:tcW w:w="550" w:type="pct"/>
            <w:shd w:val="clear" w:color="auto" w:fill="FFFFFF"/>
          </w:tcPr>
          <w:p w14:paraId="2084A538" w14:textId="77777777" w:rsidR="008D7540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846</w:t>
            </w:r>
            <w:r w:rsidR="008D7540">
              <w:t>,00</w:t>
            </w:r>
          </w:p>
        </w:tc>
      </w:tr>
      <w:tr w:rsidR="00071135" w14:paraId="66F1A316" w14:textId="77777777" w:rsidTr="00D873AC">
        <w:tc>
          <w:tcPr>
            <w:tcW w:w="100" w:type="pct"/>
          </w:tcPr>
          <w:p w14:paraId="25A6216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15C75C2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031E91A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46C6AF6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4F42CB72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5083AF8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3DA675DE" w14:textId="77777777" w:rsidTr="00D873AC">
        <w:tc>
          <w:tcPr>
            <w:tcW w:w="100" w:type="pct"/>
          </w:tcPr>
          <w:p w14:paraId="5F0A630C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2C86BE51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4840060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5B34749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06699F3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1D0E036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7A1318EA" w14:textId="77777777" w:rsidTr="00D873AC">
        <w:tc>
          <w:tcPr>
            <w:tcW w:w="100" w:type="pct"/>
          </w:tcPr>
          <w:p w14:paraId="3604967F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690E5F9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67766C23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282,00</w:t>
            </w:r>
          </w:p>
        </w:tc>
        <w:tc>
          <w:tcPr>
            <w:tcW w:w="522" w:type="pct"/>
            <w:shd w:val="clear" w:color="auto" w:fill="FFFFFF"/>
          </w:tcPr>
          <w:p w14:paraId="451F68B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282,00</w:t>
            </w:r>
          </w:p>
        </w:tc>
        <w:tc>
          <w:tcPr>
            <w:tcW w:w="528" w:type="pct"/>
            <w:shd w:val="clear" w:color="auto" w:fill="FFFFFF"/>
          </w:tcPr>
          <w:p w14:paraId="6100DA7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282,00</w:t>
            </w:r>
          </w:p>
        </w:tc>
        <w:tc>
          <w:tcPr>
            <w:tcW w:w="550" w:type="pct"/>
            <w:shd w:val="clear" w:color="auto" w:fill="FFFFFF"/>
          </w:tcPr>
          <w:p w14:paraId="78CA0AF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846,00</w:t>
            </w:r>
          </w:p>
        </w:tc>
      </w:tr>
      <w:tr w:rsidR="00071135" w14:paraId="1E7F4CCB" w14:textId="77777777" w:rsidTr="00D873AC">
        <w:tc>
          <w:tcPr>
            <w:tcW w:w="100" w:type="pct"/>
          </w:tcPr>
          <w:p w14:paraId="49AFC6F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>
              <w:rPr>
                <w:lang w:val="en-US"/>
              </w:rPr>
              <w:t>.1</w:t>
            </w:r>
            <w:r>
              <w:t>5.</w:t>
            </w:r>
          </w:p>
        </w:tc>
        <w:tc>
          <w:tcPr>
            <w:tcW w:w="2800" w:type="pct"/>
            <w:vAlign w:val="center"/>
          </w:tcPr>
          <w:p w14:paraId="7770B23E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500" w:type="pct"/>
            <w:shd w:val="clear" w:color="auto" w:fill="FFFFFF"/>
          </w:tcPr>
          <w:p w14:paraId="3972DD6C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6A55D7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10FF60E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3035E42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1BD812AD" w14:textId="77777777" w:rsidTr="00D873AC">
        <w:tc>
          <w:tcPr>
            <w:tcW w:w="100" w:type="pct"/>
          </w:tcPr>
          <w:p w14:paraId="14B1D54D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05509E61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00D8939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0FA2724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6606DBA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302523B8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2547C638" w14:textId="77777777" w:rsidTr="00D873AC">
        <w:tc>
          <w:tcPr>
            <w:tcW w:w="100" w:type="pct"/>
          </w:tcPr>
          <w:p w14:paraId="4B513F9A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0701DF1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6DD887FD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26E5E0C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5BEE2E4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5B71514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4BC28BF5" w14:textId="77777777" w:rsidTr="00D873AC">
        <w:tc>
          <w:tcPr>
            <w:tcW w:w="100" w:type="pct"/>
          </w:tcPr>
          <w:p w14:paraId="4D8C1960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</w:p>
        </w:tc>
        <w:tc>
          <w:tcPr>
            <w:tcW w:w="2800" w:type="pct"/>
            <w:vAlign w:val="center"/>
          </w:tcPr>
          <w:p w14:paraId="12B6593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78891E3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3F592DA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5B38208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1344A6E0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6AFAA66E" w14:textId="77777777" w:rsidTr="00D873AC">
        <w:tc>
          <w:tcPr>
            <w:tcW w:w="100" w:type="pct"/>
          </w:tcPr>
          <w:p w14:paraId="018012C5" w14:textId="27998AD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>
              <w:rPr>
                <w:lang w:val="en-US"/>
              </w:rPr>
              <w:t>.</w:t>
            </w:r>
            <w:r>
              <w:t>16</w:t>
            </w:r>
            <w:r w:rsidR="00AD68AD">
              <w:t>.</w:t>
            </w:r>
          </w:p>
        </w:tc>
        <w:tc>
          <w:tcPr>
            <w:tcW w:w="2800" w:type="pct"/>
            <w:vAlign w:val="center"/>
          </w:tcPr>
          <w:p w14:paraId="295CBE19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Проведение анализа состояния травматизма в образовательных учреждениях</w:t>
            </w:r>
          </w:p>
        </w:tc>
        <w:tc>
          <w:tcPr>
            <w:tcW w:w="500" w:type="pct"/>
            <w:shd w:val="clear" w:color="auto" w:fill="FFFFFF"/>
          </w:tcPr>
          <w:p w14:paraId="65F59734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19B68E3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0B7B319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102B5F7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66DA97D0" w14:textId="77777777" w:rsidTr="00D873AC">
        <w:tc>
          <w:tcPr>
            <w:tcW w:w="100" w:type="pct"/>
          </w:tcPr>
          <w:p w14:paraId="2CCFC55F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39D38748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Федеральный бюджет</w:t>
            </w:r>
          </w:p>
        </w:tc>
        <w:tc>
          <w:tcPr>
            <w:tcW w:w="500" w:type="pct"/>
            <w:shd w:val="clear" w:color="auto" w:fill="FFFFFF"/>
          </w:tcPr>
          <w:p w14:paraId="02F9B0B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3FFD5B5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75A5B993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71CD2A3F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4FB1862D" w14:textId="77777777" w:rsidTr="00D873AC">
        <w:tc>
          <w:tcPr>
            <w:tcW w:w="100" w:type="pct"/>
          </w:tcPr>
          <w:p w14:paraId="6AFEFA2D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52D0749A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  <w:r>
              <w:t>Областной бюджет</w:t>
            </w:r>
          </w:p>
        </w:tc>
        <w:tc>
          <w:tcPr>
            <w:tcW w:w="500" w:type="pct"/>
            <w:shd w:val="clear" w:color="auto" w:fill="FFFFFF"/>
          </w:tcPr>
          <w:p w14:paraId="22161349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43EE9B1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33C12E81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1521E096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071135" w14:paraId="63F21ABF" w14:textId="77777777" w:rsidTr="00D873AC">
        <w:tc>
          <w:tcPr>
            <w:tcW w:w="100" w:type="pct"/>
          </w:tcPr>
          <w:p w14:paraId="68754237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00" w:type="pct"/>
            <w:vAlign w:val="center"/>
          </w:tcPr>
          <w:p w14:paraId="757A17F6" w14:textId="77777777" w:rsidR="00071135" w:rsidRDefault="00071135" w:rsidP="00E263F0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>
              <w:rPr>
                <w:lang w:val="en-US"/>
              </w:rPr>
              <w:t>Местный бюджет</w:t>
            </w:r>
          </w:p>
        </w:tc>
        <w:tc>
          <w:tcPr>
            <w:tcW w:w="500" w:type="pct"/>
            <w:shd w:val="clear" w:color="auto" w:fill="FFFFFF"/>
          </w:tcPr>
          <w:p w14:paraId="67F62C5B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2" w:type="pct"/>
            <w:shd w:val="clear" w:color="auto" w:fill="FFFFFF"/>
          </w:tcPr>
          <w:p w14:paraId="6A107FCA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28" w:type="pct"/>
            <w:shd w:val="clear" w:color="auto" w:fill="FFFFFF"/>
          </w:tcPr>
          <w:p w14:paraId="16035555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550" w:type="pct"/>
            <w:shd w:val="clear" w:color="auto" w:fill="FFFFFF"/>
          </w:tcPr>
          <w:p w14:paraId="18ED5567" w14:textId="77777777" w:rsidR="00071135" w:rsidRDefault="00071135" w:rsidP="00E263F0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</w:tbl>
    <w:p w14:paraId="3AAC6D5B" w14:textId="13555A99" w:rsidR="007F5ACB" w:rsidRDefault="007F5ACB" w:rsidP="00A8296A">
      <w:pPr>
        <w:jc w:val="center"/>
        <w:rPr>
          <w:rFonts w:eastAsia="Calibri"/>
          <w:sz w:val="28"/>
          <w:szCs w:val="28"/>
          <w:lang w:eastAsia="en-US"/>
        </w:rPr>
      </w:pPr>
    </w:p>
    <w:p w14:paraId="4C816B8F" w14:textId="77777777" w:rsidR="00D873AC" w:rsidRDefault="00D873AC" w:rsidP="00A8296A">
      <w:pPr>
        <w:jc w:val="center"/>
        <w:rPr>
          <w:rFonts w:eastAsia="Calibri"/>
          <w:sz w:val="28"/>
          <w:szCs w:val="28"/>
          <w:lang w:eastAsia="en-US"/>
        </w:rPr>
      </w:pPr>
    </w:p>
    <w:p w14:paraId="641482D8" w14:textId="39883D82" w:rsidR="00092720" w:rsidRDefault="00AB4D6D" w:rsidP="00A8296A">
      <w:pPr>
        <w:jc w:val="center"/>
        <w:rPr>
          <w:rFonts w:eastAsia="Calibri"/>
          <w:sz w:val="28"/>
          <w:szCs w:val="28"/>
          <w:lang w:eastAsia="en-US"/>
        </w:rPr>
      </w:pPr>
      <w:r w:rsidRPr="00092720">
        <w:rPr>
          <w:rFonts w:eastAsia="Calibri"/>
          <w:sz w:val="28"/>
          <w:szCs w:val="28"/>
          <w:lang w:eastAsia="en-US"/>
        </w:rPr>
        <w:t xml:space="preserve">Раздел </w:t>
      </w:r>
      <w:r w:rsidRPr="00092720">
        <w:rPr>
          <w:rFonts w:eastAsia="Calibri"/>
          <w:sz w:val="28"/>
          <w:szCs w:val="28"/>
          <w:lang w:val="en-US" w:eastAsia="en-US"/>
        </w:rPr>
        <w:t>III</w:t>
      </w:r>
      <w:r w:rsidR="00092720">
        <w:rPr>
          <w:rFonts w:eastAsia="Calibri"/>
          <w:sz w:val="28"/>
          <w:szCs w:val="28"/>
          <w:lang w:eastAsia="en-US"/>
        </w:rPr>
        <w:t xml:space="preserve">. </w:t>
      </w:r>
      <w:r w:rsidRPr="00092720">
        <w:rPr>
          <w:rFonts w:eastAsia="Calibri"/>
          <w:sz w:val="28"/>
          <w:szCs w:val="28"/>
          <w:lang w:eastAsia="en-US"/>
        </w:rPr>
        <w:t>Паспорт</w:t>
      </w:r>
      <w:r w:rsidR="00092720">
        <w:rPr>
          <w:rFonts w:eastAsia="Calibri"/>
          <w:sz w:val="28"/>
          <w:szCs w:val="28"/>
          <w:lang w:eastAsia="en-US"/>
        </w:rPr>
        <w:t xml:space="preserve"> К</w:t>
      </w:r>
      <w:r w:rsidR="00071135" w:rsidRPr="00092720">
        <w:rPr>
          <w:rFonts w:eastAsia="Calibri"/>
          <w:sz w:val="28"/>
          <w:szCs w:val="28"/>
          <w:lang w:eastAsia="en-US"/>
        </w:rPr>
        <w:t>омплекса</w:t>
      </w:r>
      <w:r w:rsidR="008945F1" w:rsidRPr="00092720">
        <w:rPr>
          <w:rFonts w:eastAsia="Calibri"/>
          <w:sz w:val="28"/>
          <w:szCs w:val="28"/>
          <w:lang w:eastAsia="en-US"/>
        </w:rPr>
        <w:t xml:space="preserve"> процессных мероприятий</w:t>
      </w:r>
    </w:p>
    <w:p w14:paraId="1198F703" w14:textId="42DE0C8D" w:rsidR="00A8296A" w:rsidRDefault="00A8296A" w:rsidP="00A8296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AB4D6D" w:rsidRPr="00092720">
        <w:rPr>
          <w:rFonts w:eastAsia="Calibri"/>
          <w:sz w:val="28"/>
          <w:szCs w:val="28"/>
          <w:lang w:eastAsia="en-US"/>
        </w:rPr>
        <w:t>«Обеспечение безопасности</w:t>
      </w:r>
    </w:p>
    <w:p w14:paraId="653B3732" w14:textId="08B7B2DB" w:rsidR="0040743C" w:rsidRPr="00092720" w:rsidRDefault="00A8296A" w:rsidP="00A8296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AB4D6D" w:rsidRPr="00092720">
        <w:rPr>
          <w:rFonts w:eastAsia="Calibri"/>
          <w:sz w:val="28"/>
          <w:szCs w:val="28"/>
          <w:lang w:eastAsia="en-US"/>
        </w:rPr>
        <w:t>образовательных учреждений»</w:t>
      </w:r>
    </w:p>
    <w:p w14:paraId="2BC17279" w14:textId="77777777" w:rsidR="0040743C" w:rsidRPr="00092720" w:rsidRDefault="0040743C" w:rsidP="00E263F0">
      <w:pPr>
        <w:jc w:val="center"/>
        <w:rPr>
          <w:rFonts w:eastAsia="Calibri"/>
          <w:sz w:val="28"/>
          <w:szCs w:val="28"/>
          <w:lang w:eastAsia="en-US"/>
        </w:rPr>
      </w:pPr>
    </w:p>
    <w:p w14:paraId="375168B8" w14:textId="77777777" w:rsidR="0040743C" w:rsidRPr="00092720" w:rsidRDefault="00AB4D6D" w:rsidP="00E263F0">
      <w:pPr>
        <w:numPr>
          <w:ilvl w:val="0"/>
          <w:numId w:val="2"/>
        </w:num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092720">
        <w:rPr>
          <w:rFonts w:eastAsia="Calibri"/>
          <w:sz w:val="28"/>
          <w:szCs w:val="28"/>
          <w:lang w:eastAsia="en-US"/>
        </w:rPr>
        <w:t>Основные положения</w:t>
      </w:r>
    </w:p>
    <w:p w14:paraId="492B2FBD" w14:textId="77777777" w:rsidR="0040743C" w:rsidRDefault="0040743C" w:rsidP="00E263F0">
      <w:pPr>
        <w:ind w:left="720"/>
        <w:contextualSpacing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7"/>
        <w:gridCol w:w="3123"/>
        <w:gridCol w:w="2408"/>
        <w:gridCol w:w="2975"/>
      </w:tblGrid>
      <w:tr w:rsidR="0040743C" w:rsidRPr="00092720" w14:paraId="68A6BEEE" w14:textId="77777777">
        <w:trPr>
          <w:cantSplit/>
          <w:trHeight w:val="277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37C9" w14:textId="77777777" w:rsidR="0040743C" w:rsidRPr="00092720" w:rsidRDefault="00AB4D6D" w:rsidP="00092720">
            <w:pPr>
              <w:keepNext/>
              <w:ind w:left="340" w:hanging="340"/>
              <w:contextualSpacing/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Ответственный исполнитель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0FD07D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Срок реализации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E4DA3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(дата начала)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345D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(дата окончания)</w:t>
            </w:r>
            <w:r w:rsidRPr="00092720">
              <w:rPr>
                <w:vertAlign w:val="superscript"/>
                <w:lang w:eastAsia="en-US"/>
              </w:rPr>
              <w:t>1</w:t>
            </w:r>
          </w:p>
        </w:tc>
      </w:tr>
      <w:tr w:rsidR="0040743C" w:rsidRPr="00092720" w14:paraId="1E329185" w14:textId="77777777">
        <w:trPr>
          <w:cantSplit/>
          <w:trHeight w:val="281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A6EC" w14:textId="77777777" w:rsidR="0040743C" w:rsidRPr="00092720" w:rsidRDefault="00AB4D6D" w:rsidP="00092720">
            <w:pPr>
              <w:keepNext/>
              <w:ind w:left="340" w:hanging="340"/>
              <w:contextualSpacing/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Управление образования КМО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B8C3E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2026-2028 годы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FFE91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09.01.2026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C490" w14:textId="77777777" w:rsidR="0040743C" w:rsidRPr="00092720" w:rsidRDefault="00AB4D6D" w:rsidP="00092720">
            <w:pPr>
              <w:jc w:val="center"/>
              <w:rPr>
                <w:lang w:eastAsia="en-US"/>
              </w:rPr>
            </w:pPr>
            <w:r w:rsidRPr="00092720">
              <w:rPr>
                <w:lang w:eastAsia="en-US"/>
              </w:rPr>
              <w:t>29.12.2028</w:t>
            </w:r>
          </w:p>
        </w:tc>
      </w:tr>
    </w:tbl>
    <w:p w14:paraId="1505608E" w14:textId="77777777" w:rsidR="0040743C" w:rsidRPr="00092720" w:rsidRDefault="0040743C" w:rsidP="00092720">
      <w:pPr>
        <w:jc w:val="center"/>
        <w:rPr>
          <w:rFonts w:eastAsia="Calibri"/>
          <w:lang w:eastAsia="en-US"/>
        </w:rPr>
      </w:pPr>
    </w:p>
    <w:p w14:paraId="0A55D4C5" w14:textId="43B6C4EC" w:rsidR="0040743C" w:rsidRDefault="0060171D" w:rsidP="0060171D">
      <w:pPr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2. </w:t>
      </w:r>
      <w:r w:rsidR="00AB4D6D" w:rsidRPr="00092720">
        <w:rPr>
          <w:rFonts w:eastAsia="Calibri"/>
          <w:lang w:eastAsia="en-US"/>
        </w:rPr>
        <w:t xml:space="preserve">Показатели </w:t>
      </w:r>
      <w:r w:rsidR="007E6607">
        <w:rPr>
          <w:rFonts w:eastAsia="Calibri"/>
          <w:lang w:eastAsia="en-US"/>
        </w:rPr>
        <w:t>П</w:t>
      </w:r>
      <w:r w:rsidR="00AB4D6D" w:rsidRPr="00092720">
        <w:rPr>
          <w:rFonts w:eastAsia="Calibri"/>
          <w:lang w:eastAsia="en-US"/>
        </w:rPr>
        <w:t>рограммы</w:t>
      </w:r>
    </w:p>
    <w:p w14:paraId="1634D4D4" w14:textId="77777777" w:rsidR="009821E6" w:rsidRPr="00092720" w:rsidRDefault="009821E6" w:rsidP="00AF5F60">
      <w:pPr>
        <w:ind w:left="720"/>
        <w:contextualSpacing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964"/>
        <w:gridCol w:w="1140"/>
        <w:gridCol w:w="3271"/>
        <w:gridCol w:w="712"/>
        <w:gridCol w:w="718"/>
        <w:gridCol w:w="715"/>
        <w:gridCol w:w="1630"/>
      </w:tblGrid>
      <w:tr w:rsidR="0040743C" w:rsidRPr="00092720" w14:paraId="2870582E" w14:textId="77777777" w:rsidTr="00AF5F60">
        <w:tc>
          <w:tcPr>
            <w:tcW w:w="233" w:type="pct"/>
            <w:shd w:val="clear" w:color="auto" w:fill="auto"/>
          </w:tcPr>
          <w:p w14:paraId="19D0515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009" w:type="pct"/>
            <w:shd w:val="clear" w:color="auto" w:fill="auto"/>
          </w:tcPr>
          <w:p w14:paraId="67CD9D9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384" w:type="pct"/>
            <w:shd w:val="clear" w:color="auto" w:fill="auto"/>
          </w:tcPr>
          <w:p w14:paraId="5624B1E1" w14:textId="6533CEF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Единица изме</w:t>
            </w:r>
            <w:r w:rsidR="00AF5F60">
              <w:rPr>
                <w:rFonts w:eastAsia="Calibri"/>
                <w:lang w:eastAsia="en-US"/>
              </w:rPr>
              <w:t>-</w:t>
            </w:r>
            <w:r w:rsidRPr="00092720">
              <w:rPr>
                <w:rFonts w:eastAsia="Calibri"/>
                <w:lang w:eastAsia="en-US"/>
              </w:rPr>
              <w:t>рения</w:t>
            </w:r>
          </w:p>
        </w:tc>
        <w:tc>
          <w:tcPr>
            <w:tcW w:w="1102" w:type="pct"/>
            <w:shd w:val="clear" w:color="auto" w:fill="auto"/>
          </w:tcPr>
          <w:p w14:paraId="58C8EBC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Базовое значение за год, предшествующий году разработки муниципальной программы</w:t>
            </w:r>
          </w:p>
        </w:tc>
        <w:tc>
          <w:tcPr>
            <w:tcW w:w="723" w:type="pct"/>
            <w:gridSpan w:val="3"/>
            <w:shd w:val="clear" w:color="auto" w:fill="auto"/>
          </w:tcPr>
          <w:p w14:paraId="2F098EA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Значение показателя по годам</w:t>
            </w:r>
          </w:p>
        </w:tc>
        <w:tc>
          <w:tcPr>
            <w:tcW w:w="549" w:type="pct"/>
            <w:shd w:val="clear" w:color="auto" w:fill="auto"/>
          </w:tcPr>
          <w:p w14:paraId="1CB35FD6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Ответственный за достижение показателей</w:t>
            </w:r>
          </w:p>
        </w:tc>
      </w:tr>
      <w:tr w:rsidR="0040743C" w:rsidRPr="00092720" w14:paraId="20485977" w14:textId="77777777">
        <w:tc>
          <w:tcPr>
            <w:tcW w:w="233" w:type="pct"/>
            <w:shd w:val="clear" w:color="auto" w:fill="auto"/>
            <w:vAlign w:val="center"/>
          </w:tcPr>
          <w:p w14:paraId="78F3A277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09" w:type="pct"/>
            <w:shd w:val="clear" w:color="auto" w:fill="auto"/>
            <w:vAlign w:val="center"/>
          </w:tcPr>
          <w:p w14:paraId="35ACB38E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712009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7E6BDC1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A0A6FB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D6C170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6BBF15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3272878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4A7186AE" w14:textId="77777777"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CE3D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DEFD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62C06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3A8C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E1EB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D8FE7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64B96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E9BF3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7A578B93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8D0B" w14:textId="324BE66E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lastRenderedPageBreak/>
              <w:t>Задача</w:t>
            </w:r>
            <w:r w:rsidR="002A4AF7">
              <w:rPr>
                <w:rFonts w:eastAsia="Calibri"/>
                <w:lang w:eastAsia="en-US"/>
              </w:rPr>
              <w:t xml:space="preserve"> </w:t>
            </w:r>
            <w:r w:rsidRPr="00092720">
              <w:rPr>
                <w:rFonts w:eastAsia="Calibri"/>
                <w:lang w:eastAsia="en-US"/>
              </w:rPr>
              <w:t>1. Обеспечение безопасных условий для осуществления учебно-воспитательного процесса в муниципальных образовательных учреждениях</w:t>
            </w:r>
          </w:p>
        </w:tc>
      </w:tr>
      <w:tr w:rsidR="0040743C" w:rsidRPr="00092720" w14:paraId="702887A9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8988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E354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Уровень пожарной безопасности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B47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978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869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1ED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512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568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Управление образования КМО</w:t>
            </w:r>
          </w:p>
        </w:tc>
      </w:tr>
      <w:tr w:rsidR="0040743C" w:rsidRPr="00092720" w14:paraId="590211D1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44D2" w14:textId="24D3D198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Задача</w:t>
            </w:r>
            <w:r w:rsidR="002A4AF7">
              <w:rPr>
                <w:rFonts w:eastAsia="Calibri"/>
                <w:lang w:eastAsia="en-US"/>
              </w:rPr>
              <w:t xml:space="preserve"> </w:t>
            </w:r>
            <w:r w:rsidRPr="00092720">
              <w:rPr>
                <w:rFonts w:eastAsia="Calibri"/>
                <w:lang w:eastAsia="en-US"/>
              </w:rPr>
              <w:t>2. Укрепление системы охраны труда, отвечающей задачам модернизации образования Карталинского муниципального округа</w:t>
            </w:r>
          </w:p>
        </w:tc>
      </w:tr>
      <w:tr w:rsidR="0040743C" w:rsidRPr="00092720" w14:paraId="66DA84F3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5D7C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009" w:type="pct"/>
          </w:tcPr>
          <w:p w14:paraId="217940BB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t xml:space="preserve"> удельный вес учреждений, оснащенных системой видеонаблюдения;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01E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D43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A2F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898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3D1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17FA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Управление образования КМО</w:t>
            </w:r>
          </w:p>
        </w:tc>
      </w:tr>
      <w:tr w:rsidR="0040743C" w:rsidRPr="00092720" w14:paraId="16122C30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5E54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009" w:type="pct"/>
          </w:tcPr>
          <w:p w14:paraId="62CEA69D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t xml:space="preserve"> удельный вес учреждений, обустроенных ограждением по периметру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B6A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8B98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3F6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3B1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B1F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88A7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5F6F8642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5C8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009" w:type="pct"/>
          </w:tcPr>
          <w:p w14:paraId="78BD1A45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удельный вес учреждений, оснащенных системой голосового оповещения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C97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CD8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8277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657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898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6D57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63516AC4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225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009" w:type="pct"/>
          </w:tcPr>
          <w:p w14:paraId="14539C10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оснащенных тревожными средствами оповещения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46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FB1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1F4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239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0DA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3CFA3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4F98B66B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D724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009" w:type="pct"/>
          </w:tcPr>
          <w:p w14:paraId="6E3F562B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обеспеченных наружным освещением территорий образовательных учреждений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A48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F6D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B0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341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B65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1857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3A6B767E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0788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2009" w:type="pct"/>
          </w:tcPr>
          <w:p w14:paraId="467CAC05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находящихся под охраной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1DD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F19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BD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DF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481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1DE56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66A67357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83CF" w14:textId="4C155F96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Задача</w:t>
            </w:r>
            <w:r w:rsidR="00AF5F60">
              <w:rPr>
                <w:rFonts w:eastAsia="Calibri"/>
                <w:lang w:eastAsia="en-US"/>
              </w:rPr>
              <w:t xml:space="preserve"> </w:t>
            </w:r>
            <w:r w:rsidRPr="00092720">
              <w:rPr>
                <w:rFonts w:eastAsia="Calibri"/>
                <w:lang w:eastAsia="en-US"/>
              </w:rPr>
              <w:t>3. 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</w:t>
            </w:r>
          </w:p>
        </w:tc>
      </w:tr>
      <w:tr w:rsidR="0040743C" w:rsidRPr="00092720" w14:paraId="6C812671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B3F7" w14:textId="55AD59BD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3.1</w:t>
            </w:r>
            <w:r w:rsidR="007E660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09" w:type="pct"/>
          </w:tcPr>
          <w:p w14:paraId="153BB8AA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>Доля руководящих кадров и работников ответственных за противопожарное состояние, антитеррористическую безопасность, охрану труда образовательных учреждений, прошедших обучение                          в соответствии с предусмотренными программными мероприятиями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127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699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2BA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A9A9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A0F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D1FF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Управление образования КМО</w:t>
            </w:r>
          </w:p>
        </w:tc>
      </w:tr>
      <w:tr w:rsidR="0040743C" w:rsidRPr="00092720" w14:paraId="6A9F35F2" w14:textId="77777777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AEB8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 xml:space="preserve">3.2.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173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t>Уровень травматизма в образовательных учреждениях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C2F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586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126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09B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F88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77CF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FCB980E" w14:textId="77777777" w:rsidR="00092720" w:rsidRPr="00092720" w:rsidRDefault="00092720" w:rsidP="00092720">
      <w:pPr>
        <w:contextualSpacing/>
        <w:rPr>
          <w:rFonts w:eastAsia="Calibri"/>
          <w:lang w:eastAsia="en-US"/>
        </w:rPr>
      </w:pPr>
    </w:p>
    <w:p w14:paraId="78E56C29" w14:textId="228FA6CC" w:rsidR="0040743C" w:rsidRPr="00092720" w:rsidRDefault="00092720" w:rsidP="00092720">
      <w:pPr>
        <w:contextualSpacing/>
        <w:rPr>
          <w:rFonts w:eastAsia="Calibri"/>
          <w:lang w:eastAsia="en-US"/>
        </w:rPr>
      </w:pPr>
      <w:r w:rsidRPr="00092720">
        <w:rPr>
          <w:rFonts w:eastAsia="Calibri"/>
          <w:lang w:eastAsia="en-US"/>
        </w:rPr>
        <w:t xml:space="preserve">                                                3. </w:t>
      </w:r>
      <w:r w:rsidR="00AB4D6D" w:rsidRPr="00092720">
        <w:rPr>
          <w:rFonts w:eastAsia="Calibri"/>
          <w:lang w:eastAsia="en-US"/>
        </w:rPr>
        <w:t>План достижения показателей комплекса процессных мероприятий в 2026 году</w:t>
      </w:r>
    </w:p>
    <w:p w14:paraId="17968103" w14:textId="77777777" w:rsidR="00092720" w:rsidRPr="00092720" w:rsidRDefault="00092720" w:rsidP="00092720">
      <w:pPr>
        <w:contextualSpacing/>
        <w:rPr>
          <w:rFonts w:ascii="Calibri" w:eastAsia="Calibri" w:hAnsi="Calibri"/>
          <w:lang w:eastAsia="en-US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3341"/>
        <w:gridCol w:w="1200"/>
        <w:gridCol w:w="669"/>
        <w:gridCol w:w="669"/>
        <w:gridCol w:w="666"/>
        <w:gridCol w:w="666"/>
        <w:gridCol w:w="666"/>
        <w:gridCol w:w="670"/>
        <w:gridCol w:w="667"/>
        <w:gridCol w:w="667"/>
        <w:gridCol w:w="667"/>
        <w:gridCol w:w="667"/>
        <w:gridCol w:w="696"/>
        <w:gridCol w:w="2139"/>
      </w:tblGrid>
      <w:tr w:rsidR="0040743C" w:rsidRPr="00092720" w14:paraId="66C93715" w14:textId="77777777" w:rsidTr="00AD68AD">
        <w:trPr>
          <w:jc w:val="center"/>
        </w:trPr>
        <w:tc>
          <w:tcPr>
            <w:tcW w:w="240" w:type="pct"/>
            <w:vMerge w:val="restart"/>
          </w:tcPr>
          <w:p w14:paraId="14736CA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№</w:t>
            </w:r>
          </w:p>
          <w:p w14:paraId="2B1B79EA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п/п</w:t>
            </w:r>
          </w:p>
        </w:tc>
        <w:tc>
          <w:tcPr>
            <w:tcW w:w="1135" w:type="pct"/>
            <w:vMerge w:val="restart"/>
          </w:tcPr>
          <w:p w14:paraId="5820D189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Показатели муниципальной программы</w:t>
            </w:r>
          </w:p>
        </w:tc>
        <w:tc>
          <w:tcPr>
            <w:tcW w:w="377" w:type="pct"/>
            <w:vMerge w:val="restart"/>
          </w:tcPr>
          <w:p w14:paraId="7E13523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Единица измерения</w:t>
            </w:r>
          </w:p>
          <w:p w14:paraId="46458223" w14:textId="77777777" w:rsidR="0040743C" w:rsidRPr="00092720" w:rsidRDefault="00AB4D6D" w:rsidP="0060171D">
            <w:pPr>
              <w:widowControl w:val="0"/>
              <w:autoSpaceDE w:val="0"/>
              <w:autoSpaceDN w:val="0"/>
              <w:ind w:hanging="140"/>
              <w:jc w:val="center"/>
            </w:pPr>
            <w:r w:rsidRPr="00092720">
              <w:t>(по ОКЕИ)</w:t>
            </w:r>
          </w:p>
        </w:tc>
        <w:tc>
          <w:tcPr>
            <w:tcW w:w="2519" w:type="pct"/>
            <w:gridSpan w:val="11"/>
          </w:tcPr>
          <w:p w14:paraId="739E4C42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Плановые значения по месяцам</w:t>
            </w:r>
          </w:p>
        </w:tc>
        <w:tc>
          <w:tcPr>
            <w:tcW w:w="729" w:type="pct"/>
            <w:vMerge w:val="restart"/>
          </w:tcPr>
          <w:p w14:paraId="1AE06E2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На конец</w:t>
            </w:r>
          </w:p>
          <w:p w14:paraId="2EED75B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2026 года</w:t>
            </w:r>
          </w:p>
        </w:tc>
      </w:tr>
      <w:tr w:rsidR="0040743C" w:rsidRPr="00092720" w14:paraId="54D6F92F" w14:textId="77777777" w:rsidTr="00AD68AD">
        <w:trPr>
          <w:jc w:val="center"/>
        </w:trPr>
        <w:tc>
          <w:tcPr>
            <w:tcW w:w="240" w:type="pct"/>
            <w:vMerge/>
          </w:tcPr>
          <w:p w14:paraId="5052FF6A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5" w:type="pct"/>
            <w:vMerge/>
          </w:tcPr>
          <w:p w14:paraId="1B1D56BC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7" w:type="pct"/>
            <w:vMerge/>
          </w:tcPr>
          <w:p w14:paraId="4F9519E0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9" w:type="pct"/>
          </w:tcPr>
          <w:p w14:paraId="260E8D5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01</w:t>
            </w:r>
          </w:p>
        </w:tc>
        <w:tc>
          <w:tcPr>
            <w:tcW w:w="229" w:type="pct"/>
          </w:tcPr>
          <w:p w14:paraId="17509906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02</w:t>
            </w:r>
          </w:p>
        </w:tc>
        <w:tc>
          <w:tcPr>
            <w:tcW w:w="228" w:type="pct"/>
          </w:tcPr>
          <w:p w14:paraId="0A0B35ED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03</w:t>
            </w:r>
          </w:p>
        </w:tc>
        <w:tc>
          <w:tcPr>
            <w:tcW w:w="228" w:type="pct"/>
          </w:tcPr>
          <w:p w14:paraId="6B208828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04</w:t>
            </w:r>
          </w:p>
        </w:tc>
        <w:tc>
          <w:tcPr>
            <w:tcW w:w="228" w:type="pct"/>
          </w:tcPr>
          <w:p w14:paraId="5A14562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05</w:t>
            </w:r>
          </w:p>
        </w:tc>
        <w:tc>
          <w:tcPr>
            <w:tcW w:w="229" w:type="pct"/>
          </w:tcPr>
          <w:p w14:paraId="593AC8B3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06</w:t>
            </w:r>
          </w:p>
        </w:tc>
        <w:tc>
          <w:tcPr>
            <w:tcW w:w="228" w:type="pct"/>
          </w:tcPr>
          <w:p w14:paraId="3F325863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07</w:t>
            </w:r>
          </w:p>
        </w:tc>
        <w:tc>
          <w:tcPr>
            <w:tcW w:w="228" w:type="pct"/>
          </w:tcPr>
          <w:p w14:paraId="0975B43F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08</w:t>
            </w:r>
          </w:p>
        </w:tc>
        <w:tc>
          <w:tcPr>
            <w:tcW w:w="228" w:type="pct"/>
          </w:tcPr>
          <w:p w14:paraId="0390860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09</w:t>
            </w:r>
          </w:p>
        </w:tc>
        <w:tc>
          <w:tcPr>
            <w:tcW w:w="228" w:type="pct"/>
          </w:tcPr>
          <w:p w14:paraId="5A730D77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10</w:t>
            </w:r>
          </w:p>
        </w:tc>
        <w:tc>
          <w:tcPr>
            <w:tcW w:w="238" w:type="pct"/>
          </w:tcPr>
          <w:p w14:paraId="0AD87449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11</w:t>
            </w:r>
          </w:p>
        </w:tc>
        <w:tc>
          <w:tcPr>
            <w:tcW w:w="729" w:type="pct"/>
            <w:vMerge/>
          </w:tcPr>
          <w:p w14:paraId="2CF1D722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</w:tr>
      <w:tr w:rsidR="0040743C" w:rsidRPr="00092720" w14:paraId="6EE978E2" w14:textId="77777777" w:rsidTr="00AD68AD">
        <w:trPr>
          <w:jc w:val="center"/>
        </w:trPr>
        <w:tc>
          <w:tcPr>
            <w:tcW w:w="240" w:type="pct"/>
          </w:tcPr>
          <w:p w14:paraId="5622650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lastRenderedPageBreak/>
              <w:t>1</w:t>
            </w:r>
          </w:p>
        </w:tc>
        <w:tc>
          <w:tcPr>
            <w:tcW w:w="1135" w:type="pct"/>
          </w:tcPr>
          <w:p w14:paraId="0089A48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</w:t>
            </w:r>
          </w:p>
        </w:tc>
        <w:tc>
          <w:tcPr>
            <w:tcW w:w="377" w:type="pct"/>
          </w:tcPr>
          <w:p w14:paraId="3B7A1F6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3</w:t>
            </w:r>
          </w:p>
        </w:tc>
        <w:tc>
          <w:tcPr>
            <w:tcW w:w="229" w:type="pct"/>
          </w:tcPr>
          <w:p w14:paraId="57142B2E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4</w:t>
            </w:r>
          </w:p>
        </w:tc>
        <w:tc>
          <w:tcPr>
            <w:tcW w:w="229" w:type="pct"/>
          </w:tcPr>
          <w:p w14:paraId="3BC96AD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5</w:t>
            </w:r>
          </w:p>
        </w:tc>
        <w:tc>
          <w:tcPr>
            <w:tcW w:w="228" w:type="pct"/>
          </w:tcPr>
          <w:p w14:paraId="39138501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6</w:t>
            </w:r>
          </w:p>
        </w:tc>
        <w:tc>
          <w:tcPr>
            <w:tcW w:w="228" w:type="pct"/>
          </w:tcPr>
          <w:p w14:paraId="3CE2503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7</w:t>
            </w:r>
          </w:p>
        </w:tc>
        <w:tc>
          <w:tcPr>
            <w:tcW w:w="228" w:type="pct"/>
          </w:tcPr>
          <w:p w14:paraId="512CAB3E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8</w:t>
            </w:r>
          </w:p>
        </w:tc>
        <w:tc>
          <w:tcPr>
            <w:tcW w:w="229" w:type="pct"/>
          </w:tcPr>
          <w:p w14:paraId="39B2522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9</w:t>
            </w:r>
          </w:p>
        </w:tc>
        <w:tc>
          <w:tcPr>
            <w:tcW w:w="228" w:type="pct"/>
          </w:tcPr>
          <w:p w14:paraId="09055EF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10</w:t>
            </w:r>
          </w:p>
        </w:tc>
        <w:tc>
          <w:tcPr>
            <w:tcW w:w="228" w:type="pct"/>
          </w:tcPr>
          <w:p w14:paraId="2E19965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11</w:t>
            </w:r>
          </w:p>
        </w:tc>
        <w:tc>
          <w:tcPr>
            <w:tcW w:w="228" w:type="pct"/>
          </w:tcPr>
          <w:p w14:paraId="26A9EC5D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12</w:t>
            </w:r>
          </w:p>
        </w:tc>
        <w:tc>
          <w:tcPr>
            <w:tcW w:w="228" w:type="pct"/>
          </w:tcPr>
          <w:p w14:paraId="5FDD745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13</w:t>
            </w:r>
          </w:p>
        </w:tc>
        <w:tc>
          <w:tcPr>
            <w:tcW w:w="238" w:type="pct"/>
          </w:tcPr>
          <w:p w14:paraId="4DC41AA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14</w:t>
            </w:r>
          </w:p>
        </w:tc>
        <w:tc>
          <w:tcPr>
            <w:tcW w:w="729" w:type="pct"/>
          </w:tcPr>
          <w:p w14:paraId="77400AC1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15</w:t>
            </w:r>
          </w:p>
        </w:tc>
      </w:tr>
      <w:tr w:rsidR="0040743C" w:rsidRPr="00092720" w14:paraId="6A0EAAAF" w14:textId="77777777" w:rsidTr="00AD68AD">
        <w:trPr>
          <w:trHeight w:val="119"/>
          <w:jc w:val="center"/>
        </w:trPr>
        <w:tc>
          <w:tcPr>
            <w:tcW w:w="5000" w:type="pct"/>
            <w:gridSpan w:val="15"/>
            <w:vAlign w:val="center"/>
          </w:tcPr>
          <w:p w14:paraId="0DCF702A" w14:textId="0F97C2B5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Задача</w:t>
            </w:r>
            <w:r w:rsidR="00AF5F60">
              <w:t xml:space="preserve"> </w:t>
            </w:r>
            <w:r w:rsidRPr="00092720">
              <w:t>1. Обеспечение безопасных условий для осуществления учебно-воспитательного процесса в муниципальных образовательных учреждениях</w:t>
            </w:r>
          </w:p>
        </w:tc>
      </w:tr>
      <w:tr w:rsidR="0040743C" w:rsidRPr="00092720" w14:paraId="467940A6" w14:textId="77777777" w:rsidTr="00AD68AD">
        <w:trPr>
          <w:jc w:val="center"/>
        </w:trPr>
        <w:tc>
          <w:tcPr>
            <w:tcW w:w="240" w:type="pct"/>
          </w:tcPr>
          <w:p w14:paraId="4FB6FAF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1.1.</w:t>
            </w:r>
          </w:p>
        </w:tc>
        <w:tc>
          <w:tcPr>
            <w:tcW w:w="1135" w:type="pct"/>
          </w:tcPr>
          <w:p w14:paraId="39C63463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rFonts w:eastAsia="Calibri"/>
                <w:lang w:eastAsia="en-US"/>
              </w:rPr>
              <w:t>Уровень пожарной безопасности</w:t>
            </w:r>
          </w:p>
        </w:tc>
        <w:tc>
          <w:tcPr>
            <w:tcW w:w="377" w:type="pct"/>
          </w:tcPr>
          <w:p w14:paraId="03D49A5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0E312C43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0F7BAC1B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6865044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39C20CFB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478CF93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09C024C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B50A39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4FA1A164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6B94DA0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DE3B3D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7377FCB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5D27446F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29635FCC" w14:textId="77777777" w:rsidTr="00AD68AD">
        <w:trPr>
          <w:trHeight w:val="4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F07B" w14:textId="17D751C5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Задача</w:t>
            </w:r>
            <w:r w:rsidR="003F20E5">
              <w:rPr>
                <w:rFonts w:eastAsia="Calibri"/>
                <w:lang w:eastAsia="en-US"/>
              </w:rPr>
              <w:t xml:space="preserve"> </w:t>
            </w:r>
            <w:r w:rsidRPr="00092720">
              <w:rPr>
                <w:rFonts w:eastAsia="Calibri"/>
                <w:lang w:eastAsia="en-US"/>
              </w:rPr>
              <w:t>2. Укрепление системы охраны труда, отвечающей задачам модернизации образования Карталинского муниципального округа</w:t>
            </w:r>
          </w:p>
        </w:tc>
      </w:tr>
      <w:tr w:rsidR="0040743C" w:rsidRPr="00092720" w14:paraId="09BBC1CA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E907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135" w:type="pct"/>
          </w:tcPr>
          <w:p w14:paraId="281E9C2B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 xml:space="preserve"> удельный вес учреждений, оснащенных системой видеонаблюдения;</w:t>
            </w:r>
          </w:p>
        </w:tc>
        <w:tc>
          <w:tcPr>
            <w:tcW w:w="377" w:type="pct"/>
          </w:tcPr>
          <w:p w14:paraId="3959E34E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4871FE5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5836B1E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4554FA5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81581C6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C20676B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222C293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3362FC6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0D37E06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C965D68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5F8A4595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569C470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445EF3CC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7BB24A30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0C59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135" w:type="pct"/>
          </w:tcPr>
          <w:p w14:paraId="1A145B05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 xml:space="preserve"> удельный вес учреждений, обустроенных ограждением по периметру</w:t>
            </w:r>
          </w:p>
        </w:tc>
        <w:tc>
          <w:tcPr>
            <w:tcW w:w="377" w:type="pct"/>
          </w:tcPr>
          <w:p w14:paraId="19F49A8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57D7D626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0E3F4BB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D498CF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9B2C55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5A4A5980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71585FB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65DA023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30D54DD6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217CC8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60E4350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4C393FF6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4B57A06D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6446CBB5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166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135" w:type="pct"/>
          </w:tcPr>
          <w:p w14:paraId="66C9A776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удельный вес учреждений, оснащенных системой голосового оповещения </w:t>
            </w:r>
          </w:p>
        </w:tc>
        <w:tc>
          <w:tcPr>
            <w:tcW w:w="377" w:type="pct"/>
          </w:tcPr>
          <w:p w14:paraId="612A5A98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30E26C4F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7961EC8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3CBC3BC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C4F276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3A66A0A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423EC525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D1DE92A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F86F075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6C3B09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4C5B5778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673767B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5393B2FF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75C543B0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CE4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135" w:type="pct"/>
          </w:tcPr>
          <w:p w14:paraId="5F522B84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оснащенных тревожными средствами оповещения </w:t>
            </w:r>
          </w:p>
        </w:tc>
        <w:tc>
          <w:tcPr>
            <w:tcW w:w="377" w:type="pct"/>
          </w:tcPr>
          <w:p w14:paraId="6E5C3E9E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63DB212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68944C8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C47E18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CA4E59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D09C0DB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6A385EF5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F9FCF33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0DC841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6C502E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F0E5FB7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157AF378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28DB07C1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52EC091E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A93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1135" w:type="pct"/>
          </w:tcPr>
          <w:p w14:paraId="65E209E1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обеспеченных наружным освещением территорий образовательных учреждений</w:t>
            </w:r>
          </w:p>
        </w:tc>
        <w:tc>
          <w:tcPr>
            <w:tcW w:w="377" w:type="pct"/>
          </w:tcPr>
          <w:p w14:paraId="2BA1DC59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7B8F137A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3AEB24A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9EA2C40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57B090A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BAB3F9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63B3A8F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E67255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56113BB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E2DFC0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529A89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5A35E7B2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61068A14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327EE2A8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944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1135" w:type="pct"/>
          </w:tcPr>
          <w:p w14:paraId="1713FDA1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 xml:space="preserve"> удельный вес учреждений, находящихся под охраной </w:t>
            </w:r>
          </w:p>
        </w:tc>
        <w:tc>
          <w:tcPr>
            <w:tcW w:w="377" w:type="pct"/>
          </w:tcPr>
          <w:p w14:paraId="74F5D10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15617EBF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584820A7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2199A8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B494007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429F502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28A90480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71E73DE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65015E4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964AA9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5F21A43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03E62BE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302FBD53" w14:textId="77777777" w:rsidR="0040743C" w:rsidRPr="00092720" w:rsidRDefault="00AB4D6D" w:rsidP="00092720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100</w:t>
            </w:r>
          </w:p>
        </w:tc>
      </w:tr>
      <w:tr w:rsidR="0040743C" w:rsidRPr="00092720" w14:paraId="0E72B024" w14:textId="77777777" w:rsidTr="00AD68AD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2823" w14:textId="1F3F0041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lastRenderedPageBreak/>
              <w:t>Задача</w:t>
            </w:r>
            <w:r w:rsidR="00403122">
              <w:rPr>
                <w:rFonts w:eastAsia="Calibri"/>
                <w:lang w:eastAsia="en-US"/>
              </w:rPr>
              <w:t xml:space="preserve"> </w:t>
            </w:r>
            <w:r w:rsidRPr="00092720">
              <w:rPr>
                <w:rFonts w:eastAsia="Calibri"/>
                <w:lang w:eastAsia="en-US"/>
              </w:rPr>
              <w:t>3. 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</w:t>
            </w:r>
          </w:p>
        </w:tc>
      </w:tr>
      <w:tr w:rsidR="0040743C" w:rsidRPr="00092720" w14:paraId="70662278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1E5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1135" w:type="pct"/>
          </w:tcPr>
          <w:p w14:paraId="77857B9F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pacing w:val="2"/>
              </w:rPr>
            </w:pPr>
            <w:r w:rsidRPr="00092720">
              <w:rPr>
                <w:rFonts w:eastAsiaTheme="minorEastAsia"/>
                <w:color w:val="000000" w:themeColor="text1"/>
                <w:spacing w:val="2"/>
              </w:rPr>
              <w:t>Доля руководящих кадров и работников ответственных за противопожарное состояние, антитеррористическую безопасность, охрану труда образовательных учреждений, прошедших обучение                          в соответствии с предусмотренными программными мероприятиями</w:t>
            </w:r>
          </w:p>
        </w:tc>
        <w:tc>
          <w:tcPr>
            <w:tcW w:w="377" w:type="pct"/>
          </w:tcPr>
          <w:p w14:paraId="56E4788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15F18162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6CFD3D0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4A1A363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A9FAB22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A75238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4AE196CA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4B62908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F509B3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2602C1A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6E88E372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148A6BF3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1D5C138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100</w:t>
            </w:r>
          </w:p>
        </w:tc>
      </w:tr>
      <w:tr w:rsidR="0040743C" w:rsidRPr="00092720" w14:paraId="144B47AD" w14:textId="77777777" w:rsidTr="00AD68AD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3C2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3117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pacing w:val="2"/>
              </w:rPr>
            </w:pPr>
            <w:r w:rsidRPr="00092720">
              <w:t>Уровень травматизма в образовательных учреждениях</w:t>
            </w:r>
          </w:p>
        </w:tc>
        <w:tc>
          <w:tcPr>
            <w:tcW w:w="377" w:type="pct"/>
          </w:tcPr>
          <w:p w14:paraId="0AC1EF5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%</w:t>
            </w:r>
          </w:p>
        </w:tc>
        <w:tc>
          <w:tcPr>
            <w:tcW w:w="229" w:type="pct"/>
          </w:tcPr>
          <w:p w14:paraId="4D068D21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-</w:t>
            </w:r>
          </w:p>
        </w:tc>
        <w:tc>
          <w:tcPr>
            <w:tcW w:w="229" w:type="pct"/>
          </w:tcPr>
          <w:p w14:paraId="0F61064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839A83C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76F7B73F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183DE79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9" w:type="pct"/>
          </w:tcPr>
          <w:p w14:paraId="19EA87D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556AF45D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32D6DC7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00D9248B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28" w:type="pct"/>
          </w:tcPr>
          <w:p w14:paraId="255B9349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238" w:type="pct"/>
          </w:tcPr>
          <w:p w14:paraId="452E1721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729" w:type="pct"/>
          </w:tcPr>
          <w:p w14:paraId="143A1BDA" w14:textId="77777777" w:rsidR="0040743C" w:rsidRPr="00092720" w:rsidRDefault="00AB4D6D" w:rsidP="00092720">
            <w:pPr>
              <w:rPr>
                <w:rFonts w:ascii="Calibri" w:eastAsia="Calibri" w:hAnsi="Calibri"/>
                <w:lang w:eastAsia="en-US"/>
              </w:rPr>
            </w:pPr>
            <w:r w:rsidRPr="00092720">
              <w:rPr>
                <w:rFonts w:ascii="Calibri" w:eastAsia="Calibri" w:hAnsi="Calibri"/>
                <w:lang w:eastAsia="en-US"/>
              </w:rPr>
              <w:t>0</w:t>
            </w:r>
          </w:p>
        </w:tc>
      </w:tr>
    </w:tbl>
    <w:p w14:paraId="27096448" w14:textId="77777777" w:rsidR="0040743C" w:rsidRPr="00092720" w:rsidRDefault="0040743C" w:rsidP="00092720">
      <w:pPr>
        <w:widowControl w:val="0"/>
        <w:autoSpaceDE w:val="0"/>
        <w:autoSpaceDN w:val="0"/>
        <w:jc w:val="center"/>
        <w:outlineLvl w:val="1"/>
      </w:pPr>
    </w:p>
    <w:p w14:paraId="2E58ECFB" w14:textId="7BFEA1BE" w:rsidR="0040743C" w:rsidRPr="00092720" w:rsidRDefault="00AB4D6D" w:rsidP="00092720">
      <w:pPr>
        <w:widowControl w:val="0"/>
        <w:autoSpaceDE w:val="0"/>
        <w:autoSpaceDN w:val="0"/>
        <w:jc w:val="center"/>
        <w:outlineLvl w:val="1"/>
      </w:pPr>
      <w:r w:rsidRPr="00092720">
        <w:t>4. Перечень мероприятий (результатов) комплекса процессных мероприятий</w:t>
      </w:r>
    </w:p>
    <w:p w14:paraId="728FFAB8" w14:textId="77777777" w:rsidR="00092720" w:rsidRPr="00092720" w:rsidRDefault="00092720" w:rsidP="00092720">
      <w:pPr>
        <w:widowControl w:val="0"/>
        <w:autoSpaceDE w:val="0"/>
        <w:autoSpaceDN w:val="0"/>
        <w:jc w:val="center"/>
        <w:outlineLvl w:val="1"/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2063"/>
        <w:gridCol w:w="1200"/>
        <w:gridCol w:w="1046"/>
        <w:gridCol w:w="837"/>
        <w:gridCol w:w="1164"/>
        <w:gridCol w:w="507"/>
        <w:gridCol w:w="486"/>
        <w:gridCol w:w="1135"/>
        <w:gridCol w:w="1845"/>
        <w:gridCol w:w="3681"/>
      </w:tblGrid>
      <w:tr w:rsidR="0040743C" w:rsidRPr="00092720" w14:paraId="5873F386" w14:textId="77777777" w:rsidTr="0060171D">
        <w:trPr>
          <w:jc w:val="center"/>
        </w:trPr>
        <w:tc>
          <w:tcPr>
            <w:tcW w:w="262" w:type="pct"/>
            <w:vMerge w:val="restart"/>
          </w:tcPr>
          <w:p w14:paraId="24883652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№</w:t>
            </w:r>
          </w:p>
          <w:p w14:paraId="1898B92A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п/п</w:t>
            </w:r>
          </w:p>
        </w:tc>
        <w:tc>
          <w:tcPr>
            <w:tcW w:w="700" w:type="pct"/>
            <w:vMerge w:val="restart"/>
          </w:tcPr>
          <w:p w14:paraId="36043DC6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Наименование мероприятия (результата)</w:t>
            </w:r>
          </w:p>
        </w:tc>
        <w:tc>
          <w:tcPr>
            <w:tcW w:w="407" w:type="pct"/>
            <w:vMerge w:val="restart"/>
          </w:tcPr>
          <w:p w14:paraId="5BC2B3A3" w14:textId="77777777" w:rsidR="0040743C" w:rsidRPr="00092720" w:rsidRDefault="00AB4D6D" w:rsidP="0060171D">
            <w:pPr>
              <w:widowControl w:val="0"/>
              <w:autoSpaceDE w:val="0"/>
              <w:autoSpaceDN w:val="0"/>
              <w:ind w:left="-59" w:hanging="141"/>
              <w:jc w:val="center"/>
            </w:pPr>
            <w:r w:rsidRPr="00092720">
              <w:t>Единица измерения (по ОКЕИ)</w:t>
            </w:r>
          </w:p>
        </w:tc>
        <w:tc>
          <w:tcPr>
            <w:tcW w:w="639" w:type="pct"/>
            <w:gridSpan w:val="2"/>
          </w:tcPr>
          <w:p w14:paraId="577264D5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 xml:space="preserve">Базовое значение </w:t>
            </w:r>
          </w:p>
        </w:tc>
        <w:tc>
          <w:tcPr>
            <w:tcW w:w="1117" w:type="pct"/>
            <w:gridSpan w:val="4"/>
          </w:tcPr>
          <w:p w14:paraId="5A931971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Значение показателя по годам</w:t>
            </w:r>
          </w:p>
        </w:tc>
        <w:tc>
          <w:tcPr>
            <w:tcW w:w="626" w:type="pct"/>
            <w:vMerge w:val="restart"/>
          </w:tcPr>
          <w:p w14:paraId="5843EAA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Тип мероприятия (результата)</w:t>
            </w:r>
          </w:p>
        </w:tc>
        <w:tc>
          <w:tcPr>
            <w:tcW w:w="1249" w:type="pct"/>
            <w:vMerge w:val="restart"/>
          </w:tcPr>
          <w:p w14:paraId="408CEF84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Характеристика</w:t>
            </w:r>
          </w:p>
          <w:p w14:paraId="79CD6A4D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Мероприятия (результата)</w:t>
            </w:r>
          </w:p>
        </w:tc>
      </w:tr>
      <w:tr w:rsidR="0040743C" w:rsidRPr="00092720" w14:paraId="26395964" w14:textId="77777777" w:rsidTr="0060171D">
        <w:trPr>
          <w:jc w:val="center"/>
        </w:trPr>
        <w:tc>
          <w:tcPr>
            <w:tcW w:w="262" w:type="pct"/>
            <w:vMerge/>
          </w:tcPr>
          <w:p w14:paraId="735236B7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  <w:tc>
          <w:tcPr>
            <w:tcW w:w="700" w:type="pct"/>
            <w:vMerge/>
          </w:tcPr>
          <w:p w14:paraId="3409FEEC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  <w:tc>
          <w:tcPr>
            <w:tcW w:w="407" w:type="pct"/>
            <w:vMerge/>
          </w:tcPr>
          <w:p w14:paraId="7E8561B2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  <w:tc>
          <w:tcPr>
            <w:tcW w:w="355" w:type="pct"/>
          </w:tcPr>
          <w:p w14:paraId="5E01F22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значение</w:t>
            </w:r>
          </w:p>
        </w:tc>
        <w:tc>
          <w:tcPr>
            <w:tcW w:w="284" w:type="pct"/>
          </w:tcPr>
          <w:p w14:paraId="0BB4CD1E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2025</w:t>
            </w:r>
          </w:p>
        </w:tc>
        <w:tc>
          <w:tcPr>
            <w:tcW w:w="395" w:type="pct"/>
          </w:tcPr>
          <w:p w14:paraId="322DBBC9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2026</w:t>
            </w:r>
          </w:p>
        </w:tc>
        <w:tc>
          <w:tcPr>
            <w:tcW w:w="337" w:type="pct"/>
            <w:gridSpan w:val="2"/>
          </w:tcPr>
          <w:p w14:paraId="1F89D73A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2027</w:t>
            </w:r>
          </w:p>
        </w:tc>
        <w:tc>
          <w:tcPr>
            <w:tcW w:w="385" w:type="pct"/>
          </w:tcPr>
          <w:p w14:paraId="0612914F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2028</w:t>
            </w:r>
          </w:p>
        </w:tc>
        <w:tc>
          <w:tcPr>
            <w:tcW w:w="626" w:type="pct"/>
            <w:vMerge/>
          </w:tcPr>
          <w:p w14:paraId="115D30E2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9" w:type="pct"/>
            <w:vMerge/>
          </w:tcPr>
          <w:p w14:paraId="3F2915E2" w14:textId="77777777" w:rsidR="0040743C" w:rsidRPr="00092720" w:rsidRDefault="0040743C" w:rsidP="00092720">
            <w:pPr>
              <w:widowControl w:val="0"/>
              <w:autoSpaceDE w:val="0"/>
              <w:autoSpaceDN w:val="0"/>
              <w:jc w:val="center"/>
            </w:pPr>
          </w:p>
        </w:tc>
      </w:tr>
      <w:tr w:rsidR="0040743C" w:rsidRPr="00092720" w14:paraId="7580F5F8" w14:textId="77777777" w:rsidTr="0060171D">
        <w:trPr>
          <w:trHeight w:val="213"/>
          <w:jc w:val="center"/>
        </w:trPr>
        <w:tc>
          <w:tcPr>
            <w:tcW w:w="262" w:type="pct"/>
          </w:tcPr>
          <w:p w14:paraId="01272673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</w:t>
            </w:r>
          </w:p>
        </w:tc>
        <w:tc>
          <w:tcPr>
            <w:tcW w:w="700" w:type="pct"/>
          </w:tcPr>
          <w:p w14:paraId="55FACA70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2</w:t>
            </w:r>
          </w:p>
        </w:tc>
        <w:tc>
          <w:tcPr>
            <w:tcW w:w="407" w:type="pct"/>
          </w:tcPr>
          <w:p w14:paraId="11352187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3</w:t>
            </w:r>
          </w:p>
        </w:tc>
        <w:tc>
          <w:tcPr>
            <w:tcW w:w="355" w:type="pct"/>
          </w:tcPr>
          <w:p w14:paraId="3E53FA21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4</w:t>
            </w:r>
          </w:p>
        </w:tc>
        <w:tc>
          <w:tcPr>
            <w:tcW w:w="284" w:type="pct"/>
          </w:tcPr>
          <w:p w14:paraId="36AFA5C5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5</w:t>
            </w:r>
          </w:p>
        </w:tc>
        <w:tc>
          <w:tcPr>
            <w:tcW w:w="395" w:type="pct"/>
          </w:tcPr>
          <w:p w14:paraId="0B7751F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6</w:t>
            </w:r>
          </w:p>
        </w:tc>
        <w:tc>
          <w:tcPr>
            <w:tcW w:w="337" w:type="pct"/>
            <w:gridSpan w:val="2"/>
          </w:tcPr>
          <w:p w14:paraId="7B90D4B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7</w:t>
            </w:r>
          </w:p>
        </w:tc>
        <w:tc>
          <w:tcPr>
            <w:tcW w:w="385" w:type="pct"/>
          </w:tcPr>
          <w:p w14:paraId="7E3E263B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8</w:t>
            </w:r>
          </w:p>
        </w:tc>
        <w:tc>
          <w:tcPr>
            <w:tcW w:w="626" w:type="pct"/>
          </w:tcPr>
          <w:p w14:paraId="314DA20A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9</w:t>
            </w:r>
          </w:p>
        </w:tc>
        <w:tc>
          <w:tcPr>
            <w:tcW w:w="1249" w:type="pct"/>
          </w:tcPr>
          <w:p w14:paraId="0A4E362C" w14:textId="77777777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10</w:t>
            </w:r>
          </w:p>
        </w:tc>
      </w:tr>
      <w:tr w:rsidR="0040743C" w:rsidRPr="00092720" w14:paraId="31610C57" w14:textId="77777777" w:rsidTr="00B44E1D">
        <w:trPr>
          <w:trHeight w:val="177"/>
          <w:jc w:val="center"/>
        </w:trPr>
        <w:tc>
          <w:tcPr>
            <w:tcW w:w="5000" w:type="pct"/>
            <w:gridSpan w:val="11"/>
            <w:vAlign w:val="center"/>
          </w:tcPr>
          <w:p w14:paraId="6F692FF0" w14:textId="43DA1B64" w:rsidR="0040743C" w:rsidRPr="00092720" w:rsidRDefault="00AB4D6D" w:rsidP="00092720">
            <w:pPr>
              <w:widowControl w:val="0"/>
              <w:autoSpaceDE w:val="0"/>
              <w:autoSpaceDN w:val="0"/>
              <w:jc w:val="center"/>
            </w:pPr>
            <w:r w:rsidRPr="00092720">
              <w:t>Задача</w:t>
            </w:r>
            <w:r w:rsidR="009821E6">
              <w:t xml:space="preserve"> </w:t>
            </w:r>
            <w:r w:rsidRPr="00092720">
              <w:t>1. Обеспечение безопасных условий для осуществления учебно-воспитательного процесса в муниципальных образовательных учреждениях</w:t>
            </w:r>
          </w:p>
        </w:tc>
      </w:tr>
      <w:tr w:rsidR="0040743C" w:rsidRPr="00092720" w14:paraId="4C86865B" w14:textId="77777777" w:rsidTr="0060171D">
        <w:trPr>
          <w:trHeight w:val="314"/>
          <w:jc w:val="center"/>
        </w:trPr>
        <w:tc>
          <w:tcPr>
            <w:tcW w:w="262" w:type="pct"/>
          </w:tcPr>
          <w:p w14:paraId="73232CB6" w14:textId="765896DA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rPr>
                <w:lang w:val="en-US"/>
              </w:rPr>
              <w:t>1</w:t>
            </w:r>
            <w:r w:rsidRPr="00092720">
              <w:t>.1</w:t>
            </w:r>
            <w:r w:rsidR="007E6607">
              <w:t>.</w:t>
            </w:r>
          </w:p>
        </w:tc>
        <w:tc>
          <w:tcPr>
            <w:tcW w:w="700" w:type="pct"/>
            <w:vAlign w:val="center"/>
          </w:tcPr>
          <w:p w14:paraId="27772A6B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t xml:space="preserve">Обучение руководящих кадров и </w:t>
            </w:r>
            <w:r w:rsidRPr="00092720">
              <w:lastRenderedPageBreak/>
              <w:t>работников, ответственных за противопожарное состояние образовательных учреждений</w:t>
            </w:r>
          </w:p>
        </w:tc>
        <w:tc>
          <w:tcPr>
            <w:tcW w:w="407" w:type="pct"/>
          </w:tcPr>
          <w:p w14:paraId="21A31EB8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lastRenderedPageBreak/>
              <w:t>Кол-во</w:t>
            </w:r>
          </w:p>
          <w:p w14:paraId="09DE3624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 xml:space="preserve"> рук.</w:t>
            </w:r>
          </w:p>
        </w:tc>
        <w:tc>
          <w:tcPr>
            <w:tcW w:w="355" w:type="pct"/>
          </w:tcPr>
          <w:p w14:paraId="2CCFA685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  <w:p w14:paraId="353412E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Рук.</w:t>
            </w:r>
          </w:p>
        </w:tc>
        <w:tc>
          <w:tcPr>
            <w:tcW w:w="284" w:type="pct"/>
          </w:tcPr>
          <w:p w14:paraId="29C733C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95" w:type="pct"/>
          </w:tcPr>
          <w:p w14:paraId="5A19B0F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37" w:type="pct"/>
            <w:gridSpan w:val="2"/>
          </w:tcPr>
          <w:p w14:paraId="26A771A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85" w:type="pct"/>
          </w:tcPr>
          <w:p w14:paraId="00C0507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</w:tcPr>
          <w:p w14:paraId="6CDC9B0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 xml:space="preserve">Плановое обучение </w:t>
            </w:r>
            <w:r w:rsidRPr="00092720">
              <w:rPr>
                <w:rFonts w:eastAsia="Calibri"/>
                <w:lang w:eastAsia="en-US"/>
              </w:rPr>
              <w:lastRenderedPageBreak/>
              <w:t>руководящих кадров</w:t>
            </w:r>
          </w:p>
        </w:tc>
        <w:tc>
          <w:tcPr>
            <w:tcW w:w="1249" w:type="pct"/>
            <w:vMerge w:val="restart"/>
          </w:tcPr>
          <w:p w14:paraId="66356B82" w14:textId="77777777" w:rsidR="0040743C" w:rsidRPr="00092720" w:rsidRDefault="00AB4D6D" w:rsidP="00B44E1D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lastRenderedPageBreak/>
              <w:t xml:space="preserve">Обеспечение безопасности функционирования учреждения, включая охрану объекта, </w:t>
            </w:r>
            <w:r w:rsidRPr="00092720">
              <w:rPr>
                <w:rFonts w:eastAsia="Calibri"/>
                <w:lang w:eastAsia="en-US"/>
              </w:rPr>
              <w:lastRenderedPageBreak/>
              <w:t>противопожарную безопасность, антитеррористическую защищенность, охрану труда и защиту персональных данных.</w:t>
            </w:r>
          </w:p>
          <w:p w14:paraId="2A6A5689" w14:textId="77777777" w:rsidR="0040743C" w:rsidRPr="00092720" w:rsidRDefault="00AB4D6D" w:rsidP="00B44E1D">
            <w:pPr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Создание безопасной среды и сохранение жизни и здоровья обучающихся и работников, а также материальных ценностей.</w:t>
            </w:r>
          </w:p>
        </w:tc>
      </w:tr>
      <w:tr w:rsidR="0040743C" w:rsidRPr="00092720" w14:paraId="4E00AFE2" w14:textId="77777777" w:rsidTr="0060171D">
        <w:trPr>
          <w:jc w:val="center"/>
        </w:trPr>
        <w:tc>
          <w:tcPr>
            <w:tcW w:w="262" w:type="pct"/>
          </w:tcPr>
          <w:p w14:paraId="5FDD40ED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lastRenderedPageBreak/>
              <w:t>1.2.</w:t>
            </w:r>
          </w:p>
        </w:tc>
        <w:tc>
          <w:tcPr>
            <w:tcW w:w="700" w:type="pct"/>
          </w:tcPr>
          <w:p w14:paraId="4610A534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Приобретение и зарядка огнетушителей</w:t>
            </w:r>
          </w:p>
        </w:tc>
        <w:tc>
          <w:tcPr>
            <w:tcW w:w="407" w:type="pct"/>
          </w:tcPr>
          <w:p w14:paraId="079EA552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Кол-во</w:t>
            </w:r>
          </w:p>
        </w:tc>
        <w:tc>
          <w:tcPr>
            <w:tcW w:w="355" w:type="pct"/>
          </w:tcPr>
          <w:p w14:paraId="6C38DDB4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5C9E34F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95" w:type="pct"/>
          </w:tcPr>
          <w:p w14:paraId="3C626A8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37" w:type="pct"/>
            <w:gridSpan w:val="2"/>
          </w:tcPr>
          <w:p w14:paraId="269CA5F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5" w:type="pct"/>
          </w:tcPr>
          <w:p w14:paraId="6298AD8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26" w:type="pct"/>
            <w:vMerge w:val="restart"/>
          </w:tcPr>
          <w:p w14:paraId="164707D7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Закупка, товаров, работ и услуг</w:t>
            </w:r>
          </w:p>
        </w:tc>
        <w:tc>
          <w:tcPr>
            <w:tcW w:w="1249" w:type="pct"/>
            <w:vMerge/>
          </w:tcPr>
          <w:p w14:paraId="3E04821F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39601016" w14:textId="77777777" w:rsidTr="0060171D">
        <w:trPr>
          <w:jc w:val="center"/>
        </w:trPr>
        <w:tc>
          <w:tcPr>
            <w:tcW w:w="262" w:type="pct"/>
          </w:tcPr>
          <w:p w14:paraId="0B685C0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1.3.</w:t>
            </w:r>
          </w:p>
        </w:tc>
        <w:tc>
          <w:tcPr>
            <w:tcW w:w="700" w:type="pct"/>
          </w:tcPr>
          <w:p w14:paraId="3D9F33BD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407" w:type="pct"/>
          </w:tcPr>
          <w:p w14:paraId="1F90A02C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Кол-во</w:t>
            </w:r>
          </w:p>
        </w:tc>
        <w:tc>
          <w:tcPr>
            <w:tcW w:w="355" w:type="pct"/>
          </w:tcPr>
          <w:p w14:paraId="0A5D688B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3C80449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5" w:type="pct"/>
          </w:tcPr>
          <w:p w14:paraId="1FD3E8C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37" w:type="pct"/>
            <w:gridSpan w:val="2"/>
          </w:tcPr>
          <w:p w14:paraId="1F964D0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5" w:type="pct"/>
          </w:tcPr>
          <w:p w14:paraId="6414B4A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26" w:type="pct"/>
            <w:vMerge/>
          </w:tcPr>
          <w:p w14:paraId="0962E7E6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326720BF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4A7BA62E" w14:textId="77777777" w:rsidTr="0060171D">
        <w:trPr>
          <w:jc w:val="center"/>
        </w:trPr>
        <w:tc>
          <w:tcPr>
            <w:tcW w:w="262" w:type="pct"/>
          </w:tcPr>
          <w:p w14:paraId="3555E785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1.4.</w:t>
            </w:r>
          </w:p>
        </w:tc>
        <w:tc>
          <w:tcPr>
            <w:tcW w:w="700" w:type="pct"/>
          </w:tcPr>
          <w:p w14:paraId="3B9FB6C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Обслуживание и ремонт пожарной сигнализации</w:t>
            </w:r>
          </w:p>
        </w:tc>
        <w:tc>
          <w:tcPr>
            <w:tcW w:w="407" w:type="pct"/>
          </w:tcPr>
          <w:p w14:paraId="7932D0FE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Кол-во</w:t>
            </w:r>
          </w:p>
        </w:tc>
        <w:tc>
          <w:tcPr>
            <w:tcW w:w="355" w:type="pct"/>
          </w:tcPr>
          <w:p w14:paraId="2D889A09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6C8A053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05F5EBF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7" w:type="pct"/>
            <w:gridSpan w:val="2"/>
          </w:tcPr>
          <w:p w14:paraId="4669267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5" w:type="pct"/>
          </w:tcPr>
          <w:p w14:paraId="4AF45EC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26" w:type="pct"/>
            <w:vMerge/>
          </w:tcPr>
          <w:p w14:paraId="1BE47B5E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275D89C9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0F9F958D" w14:textId="77777777" w:rsidTr="0060171D">
        <w:trPr>
          <w:jc w:val="center"/>
        </w:trPr>
        <w:tc>
          <w:tcPr>
            <w:tcW w:w="262" w:type="pct"/>
          </w:tcPr>
          <w:p w14:paraId="04A31B7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1.5.</w:t>
            </w:r>
          </w:p>
        </w:tc>
        <w:tc>
          <w:tcPr>
            <w:tcW w:w="700" w:type="pct"/>
          </w:tcPr>
          <w:p w14:paraId="0061552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 xml:space="preserve">Оснащение и обслуживание автоматических систем пожарного мониторинга для автоматической передачи сигнала "Пожар" на пульт </w:t>
            </w:r>
            <w:r w:rsidRPr="00092720">
              <w:rPr>
                <w:color w:val="000000"/>
              </w:rPr>
              <w:lastRenderedPageBreak/>
              <w:t>подразделения пожарной охраны</w:t>
            </w:r>
          </w:p>
        </w:tc>
        <w:tc>
          <w:tcPr>
            <w:tcW w:w="407" w:type="pct"/>
          </w:tcPr>
          <w:p w14:paraId="310CD0D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lastRenderedPageBreak/>
              <w:t>Кол-во</w:t>
            </w:r>
          </w:p>
        </w:tc>
        <w:tc>
          <w:tcPr>
            <w:tcW w:w="355" w:type="pct"/>
          </w:tcPr>
          <w:p w14:paraId="53B3FAB5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3AA5C1A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04020918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37" w:type="pct"/>
            <w:gridSpan w:val="2"/>
          </w:tcPr>
          <w:p w14:paraId="5D239BC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85" w:type="pct"/>
          </w:tcPr>
          <w:p w14:paraId="3A1B4A9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  <w:vMerge/>
          </w:tcPr>
          <w:p w14:paraId="4409C9B7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468C4E2B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2246C25B" w14:textId="77777777" w:rsidTr="0060171D">
        <w:trPr>
          <w:jc w:val="center"/>
        </w:trPr>
        <w:tc>
          <w:tcPr>
            <w:tcW w:w="262" w:type="pct"/>
          </w:tcPr>
          <w:p w14:paraId="7838F219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1.6.</w:t>
            </w:r>
          </w:p>
        </w:tc>
        <w:tc>
          <w:tcPr>
            <w:tcW w:w="700" w:type="pct"/>
          </w:tcPr>
          <w:p w14:paraId="3BACABE8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407" w:type="pct"/>
          </w:tcPr>
          <w:p w14:paraId="6A4BC2D0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Кол-во</w:t>
            </w:r>
          </w:p>
        </w:tc>
        <w:tc>
          <w:tcPr>
            <w:tcW w:w="355" w:type="pct"/>
          </w:tcPr>
          <w:p w14:paraId="777D961A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27F45CE8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649CF4B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7" w:type="pct"/>
            <w:gridSpan w:val="2"/>
          </w:tcPr>
          <w:p w14:paraId="7463FDE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5" w:type="pct"/>
          </w:tcPr>
          <w:p w14:paraId="3B11157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26" w:type="pct"/>
            <w:vMerge/>
          </w:tcPr>
          <w:p w14:paraId="19720C4B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474E4F58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743C" w:rsidRPr="00092720" w14:paraId="428F3A4F" w14:textId="77777777" w:rsidTr="00B44E1D">
        <w:trPr>
          <w:jc w:val="center"/>
        </w:trPr>
        <w:tc>
          <w:tcPr>
            <w:tcW w:w="5000" w:type="pct"/>
            <w:gridSpan w:val="11"/>
          </w:tcPr>
          <w:p w14:paraId="0F9AD94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Задача 2. Создание безопасных, благоприятных условий для организации образовательного процесса.</w:t>
            </w:r>
          </w:p>
        </w:tc>
      </w:tr>
      <w:tr w:rsidR="0040743C" w:rsidRPr="00092720" w14:paraId="02A06E4B" w14:textId="77777777" w:rsidTr="0060171D">
        <w:trPr>
          <w:trHeight w:val="784"/>
          <w:jc w:val="center"/>
        </w:trPr>
        <w:tc>
          <w:tcPr>
            <w:tcW w:w="262" w:type="pct"/>
          </w:tcPr>
          <w:p w14:paraId="0BBCD2A7" w14:textId="3FA01850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2.1</w:t>
            </w:r>
            <w:r w:rsidR="007E660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00" w:type="pct"/>
          </w:tcPr>
          <w:p w14:paraId="65E9FDF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407" w:type="pct"/>
          </w:tcPr>
          <w:p w14:paraId="5CC21BB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1DAE33E5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3F0987B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6BA797A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" w:type="pct"/>
          </w:tcPr>
          <w:p w14:paraId="177188E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pct"/>
            <w:gridSpan w:val="2"/>
          </w:tcPr>
          <w:p w14:paraId="799EF331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26" w:type="pct"/>
            <w:vMerge w:val="restart"/>
          </w:tcPr>
          <w:p w14:paraId="61E48BB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Работы, услуги по содержанию имущества</w:t>
            </w:r>
          </w:p>
        </w:tc>
        <w:tc>
          <w:tcPr>
            <w:tcW w:w="1249" w:type="pct"/>
            <w:vMerge w:val="restart"/>
          </w:tcPr>
          <w:p w14:paraId="17D1FC6D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Обеспечение безопасности функционирования учреждения, включая охрану объекта, противопожарную безопасность, антитеррористическую защищенность, охрану труда и защиту персональных данных.</w:t>
            </w:r>
          </w:p>
          <w:p w14:paraId="6DCD937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Создание безопасной среды и сохранение жизни и здоровья обучающихся и работников, а также материальных ценностей.</w:t>
            </w:r>
          </w:p>
        </w:tc>
      </w:tr>
      <w:tr w:rsidR="0040743C" w:rsidRPr="00092720" w14:paraId="294736EA" w14:textId="77777777" w:rsidTr="0060171D">
        <w:trPr>
          <w:trHeight w:val="645"/>
          <w:jc w:val="center"/>
        </w:trPr>
        <w:tc>
          <w:tcPr>
            <w:tcW w:w="262" w:type="pct"/>
          </w:tcPr>
          <w:p w14:paraId="5FB3F029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700" w:type="pct"/>
          </w:tcPr>
          <w:p w14:paraId="15114897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>Приобретение и установка люков, металлических дверей</w:t>
            </w:r>
            <w:r w:rsidR="008945F1" w:rsidRPr="00092720">
              <w:rPr>
                <w:color w:val="000000"/>
              </w:rPr>
              <w:t>, аварийных лестниц</w:t>
            </w:r>
          </w:p>
        </w:tc>
        <w:tc>
          <w:tcPr>
            <w:tcW w:w="407" w:type="pct"/>
          </w:tcPr>
          <w:p w14:paraId="531A7E5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3A6E370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314317A9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75EF86BB" w14:textId="77777777" w:rsidR="0040743C" w:rsidRPr="00092720" w:rsidRDefault="008945F1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2" w:type="pct"/>
          </w:tcPr>
          <w:p w14:paraId="0110BA0F" w14:textId="77777777" w:rsidR="0040743C" w:rsidRPr="00092720" w:rsidRDefault="008945F1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0" w:type="pct"/>
            <w:gridSpan w:val="2"/>
          </w:tcPr>
          <w:p w14:paraId="79BE8A51" w14:textId="77777777" w:rsidR="0040743C" w:rsidRPr="00092720" w:rsidRDefault="008945F1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6" w:type="pct"/>
            <w:vMerge/>
          </w:tcPr>
          <w:p w14:paraId="1DCD4076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662EB79F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2CA0EB35" w14:textId="77777777" w:rsidTr="0060171D">
        <w:trPr>
          <w:trHeight w:val="645"/>
          <w:jc w:val="center"/>
        </w:trPr>
        <w:tc>
          <w:tcPr>
            <w:tcW w:w="262" w:type="pct"/>
          </w:tcPr>
          <w:p w14:paraId="2C1274EB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700" w:type="pct"/>
          </w:tcPr>
          <w:p w14:paraId="5B1C20E7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>Установка, обслуживание и ремонт тревожных средств оповещения</w:t>
            </w:r>
          </w:p>
        </w:tc>
        <w:tc>
          <w:tcPr>
            <w:tcW w:w="407" w:type="pct"/>
          </w:tcPr>
          <w:p w14:paraId="61272D56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370319E7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0D058EB5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29407CC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2" w:type="pct"/>
          </w:tcPr>
          <w:p w14:paraId="2A000C5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50" w:type="pct"/>
            <w:gridSpan w:val="2"/>
          </w:tcPr>
          <w:p w14:paraId="5EE6B0A9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  <w:vMerge/>
          </w:tcPr>
          <w:p w14:paraId="531426AC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471C882C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04C97975" w14:textId="77777777" w:rsidTr="0060171D">
        <w:trPr>
          <w:trHeight w:val="318"/>
          <w:jc w:val="center"/>
        </w:trPr>
        <w:tc>
          <w:tcPr>
            <w:tcW w:w="262" w:type="pct"/>
          </w:tcPr>
          <w:p w14:paraId="346C2752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700" w:type="pct"/>
          </w:tcPr>
          <w:p w14:paraId="342D512D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 xml:space="preserve">Оснащение и обслуживание системы видеонаблюдения, </w:t>
            </w:r>
            <w:r w:rsidRPr="00092720">
              <w:rPr>
                <w:color w:val="000000"/>
              </w:rPr>
              <w:lastRenderedPageBreak/>
              <w:t>домофонной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407" w:type="pct"/>
          </w:tcPr>
          <w:p w14:paraId="499003C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lastRenderedPageBreak/>
              <w:t>Кол-во</w:t>
            </w:r>
          </w:p>
        </w:tc>
        <w:tc>
          <w:tcPr>
            <w:tcW w:w="355" w:type="pct"/>
          </w:tcPr>
          <w:p w14:paraId="34ED3691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0B5333A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11F0E1B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2" w:type="pct"/>
          </w:tcPr>
          <w:p w14:paraId="610EDED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50" w:type="pct"/>
            <w:gridSpan w:val="2"/>
          </w:tcPr>
          <w:p w14:paraId="12890B39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  <w:vMerge/>
          </w:tcPr>
          <w:p w14:paraId="2E804700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0A3094CF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122276B8" w14:textId="77777777" w:rsidTr="0060171D">
        <w:trPr>
          <w:trHeight w:val="645"/>
          <w:jc w:val="center"/>
        </w:trPr>
        <w:tc>
          <w:tcPr>
            <w:tcW w:w="262" w:type="pct"/>
          </w:tcPr>
          <w:p w14:paraId="40453015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700" w:type="pct"/>
          </w:tcPr>
          <w:p w14:paraId="39526068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407" w:type="pct"/>
          </w:tcPr>
          <w:p w14:paraId="28495A4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21188612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44DC303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4E317E7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2" w:type="pct"/>
          </w:tcPr>
          <w:p w14:paraId="5BCEBEE7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50" w:type="pct"/>
            <w:gridSpan w:val="2"/>
          </w:tcPr>
          <w:p w14:paraId="257E8BEC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26" w:type="pct"/>
            <w:vMerge/>
          </w:tcPr>
          <w:p w14:paraId="02CA94B6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30B7B188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7BEC2A19" w14:textId="77777777" w:rsidTr="0060171D">
        <w:trPr>
          <w:trHeight w:val="645"/>
          <w:jc w:val="center"/>
        </w:trPr>
        <w:tc>
          <w:tcPr>
            <w:tcW w:w="262" w:type="pct"/>
          </w:tcPr>
          <w:p w14:paraId="4F311FD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700" w:type="pct"/>
          </w:tcPr>
          <w:p w14:paraId="2A9EB739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>Ремонт и установка ограждения периметров образовательных учреждений</w:t>
            </w:r>
          </w:p>
        </w:tc>
        <w:tc>
          <w:tcPr>
            <w:tcW w:w="407" w:type="pct"/>
          </w:tcPr>
          <w:p w14:paraId="25E7C9D2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48363509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629D798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4E4B1E88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2" w:type="pct"/>
          </w:tcPr>
          <w:p w14:paraId="32DF2AF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50" w:type="pct"/>
            <w:gridSpan w:val="2"/>
          </w:tcPr>
          <w:p w14:paraId="3680EEB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26" w:type="pct"/>
            <w:vMerge/>
          </w:tcPr>
          <w:p w14:paraId="0B53F021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2E2FD431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73FE1544" w14:textId="77777777" w:rsidTr="0060171D">
        <w:trPr>
          <w:trHeight w:val="280"/>
          <w:jc w:val="center"/>
        </w:trPr>
        <w:tc>
          <w:tcPr>
            <w:tcW w:w="262" w:type="pct"/>
          </w:tcPr>
          <w:p w14:paraId="2E17FA2B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700" w:type="pct"/>
          </w:tcPr>
          <w:p w14:paraId="68E50B7A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rPr>
                <w:color w:val="000000"/>
              </w:rPr>
              <w:t>Охрана объекта</w:t>
            </w:r>
          </w:p>
        </w:tc>
        <w:tc>
          <w:tcPr>
            <w:tcW w:w="407" w:type="pct"/>
          </w:tcPr>
          <w:p w14:paraId="35F62894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3F7F86C3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1A61CE3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3531ED7A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2" w:type="pct"/>
          </w:tcPr>
          <w:p w14:paraId="577029B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50" w:type="pct"/>
            <w:gridSpan w:val="2"/>
          </w:tcPr>
          <w:p w14:paraId="04FCA3B4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  <w:vMerge/>
          </w:tcPr>
          <w:p w14:paraId="6B20E48A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67EC6C27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44D413D3" w14:textId="77777777" w:rsidTr="0060171D">
        <w:trPr>
          <w:trHeight w:val="280"/>
          <w:jc w:val="center"/>
        </w:trPr>
        <w:tc>
          <w:tcPr>
            <w:tcW w:w="262" w:type="pct"/>
          </w:tcPr>
          <w:p w14:paraId="7582D0A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700" w:type="pct"/>
          </w:tcPr>
          <w:p w14:paraId="368AA54D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Обеспечение охраны (территорий) сотрудниками частных охранных организаций</w:t>
            </w:r>
          </w:p>
          <w:p w14:paraId="7FF45BB4" w14:textId="77777777" w:rsidR="0040743C" w:rsidRPr="00092720" w:rsidRDefault="0040743C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07" w:type="pct"/>
          </w:tcPr>
          <w:p w14:paraId="5C6EF556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27C6C247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0F17F61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95" w:type="pct"/>
          </w:tcPr>
          <w:p w14:paraId="2547763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2" w:type="pct"/>
          </w:tcPr>
          <w:p w14:paraId="418FE55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50" w:type="pct"/>
            <w:gridSpan w:val="2"/>
          </w:tcPr>
          <w:p w14:paraId="485F0D8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26" w:type="pct"/>
            <w:vMerge/>
          </w:tcPr>
          <w:p w14:paraId="0195FD36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721FB0F1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5B7A98E3" w14:textId="77777777" w:rsidTr="0060171D">
        <w:trPr>
          <w:trHeight w:val="280"/>
          <w:jc w:val="center"/>
        </w:trPr>
        <w:tc>
          <w:tcPr>
            <w:tcW w:w="262" w:type="pct"/>
          </w:tcPr>
          <w:p w14:paraId="170957D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lastRenderedPageBreak/>
              <w:t>2.9.</w:t>
            </w:r>
          </w:p>
        </w:tc>
        <w:tc>
          <w:tcPr>
            <w:tcW w:w="700" w:type="pct"/>
          </w:tcPr>
          <w:p w14:paraId="5C7C03A3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Голосовое оповещение (система экстренного оповещения «Громкая связь»)</w:t>
            </w:r>
          </w:p>
        </w:tc>
        <w:tc>
          <w:tcPr>
            <w:tcW w:w="407" w:type="pct"/>
          </w:tcPr>
          <w:p w14:paraId="1CA45BF5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68689460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0F1126E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200F3C33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2" w:type="pct"/>
          </w:tcPr>
          <w:p w14:paraId="03852BC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50" w:type="pct"/>
            <w:gridSpan w:val="2"/>
          </w:tcPr>
          <w:p w14:paraId="26EDFE96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  <w:vMerge/>
          </w:tcPr>
          <w:p w14:paraId="134C934A" w14:textId="77777777" w:rsidR="0040743C" w:rsidRPr="00092720" w:rsidRDefault="0040743C" w:rsidP="000927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pct"/>
            <w:vMerge/>
          </w:tcPr>
          <w:p w14:paraId="7BBB4CB4" w14:textId="77777777" w:rsidR="0040743C" w:rsidRPr="00092720" w:rsidRDefault="0040743C" w:rsidP="00092720">
            <w:pPr>
              <w:widowControl w:val="0"/>
              <w:autoSpaceDE w:val="0"/>
              <w:autoSpaceDN w:val="0"/>
            </w:pPr>
          </w:p>
        </w:tc>
      </w:tr>
      <w:tr w:rsidR="0040743C" w:rsidRPr="00092720" w14:paraId="320A4C47" w14:textId="77777777" w:rsidTr="00B44E1D">
        <w:trPr>
          <w:trHeight w:val="280"/>
          <w:jc w:val="center"/>
        </w:trPr>
        <w:tc>
          <w:tcPr>
            <w:tcW w:w="5000" w:type="pct"/>
            <w:gridSpan w:val="11"/>
          </w:tcPr>
          <w:p w14:paraId="09483447" w14:textId="434DECFF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Задача</w:t>
            </w:r>
            <w:r w:rsidR="009821E6">
              <w:t xml:space="preserve"> </w:t>
            </w:r>
            <w:r w:rsidRPr="00092720">
              <w:t>3. 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</w:t>
            </w:r>
          </w:p>
        </w:tc>
      </w:tr>
      <w:tr w:rsidR="0040743C" w:rsidRPr="00092720" w14:paraId="2E7F5140" w14:textId="77777777" w:rsidTr="0060171D">
        <w:trPr>
          <w:trHeight w:val="280"/>
          <w:jc w:val="center"/>
        </w:trPr>
        <w:tc>
          <w:tcPr>
            <w:tcW w:w="262" w:type="pct"/>
          </w:tcPr>
          <w:p w14:paraId="501D1A6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700" w:type="pct"/>
          </w:tcPr>
          <w:p w14:paraId="0789EC3C" w14:textId="77777777" w:rsidR="0040743C" w:rsidRPr="00092720" w:rsidRDefault="00AB4D6D" w:rsidP="00092720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092720"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407" w:type="pct"/>
          </w:tcPr>
          <w:p w14:paraId="513869F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7C466DCA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34EED3A6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5" w:type="pct"/>
          </w:tcPr>
          <w:p w14:paraId="493A451F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" w:type="pct"/>
          </w:tcPr>
          <w:p w14:paraId="5B7A8A7B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0" w:type="pct"/>
            <w:gridSpan w:val="2"/>
          </w:tcPr>
          <w:p w14:paraId="071F70D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26" w:type="pct"/>
          </w:tcPr>
          <w:p w14:paraId="5C37DD7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Плановое обучение руководящих кадров</w:t>
            </w:r>
          </w:p>
        </w:tc>
        <w:tc>
          <w:tcPr>
            <w:tcW w:w="1249" w:type="pct"/>
          </w:tcPr>
          <w:p w14:paraId="6638DCE6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Обеспечение безопасных условий труда</w:t>
            </w:r>
          </w:p>
        </w:tc>
      </w:tr>
      <w:tr w:rsidR="0040743C" w:rsidRPr="00092720" w14:paraId="0F4A5E26" w14:textId="77777777" w:rsidTr="0060171D">
        <w:trPr>
          <w:trHeight w:val="280"/>
          <w:jc w:val="center"/>
        </w:trPr>
        <w:tc>
          <w:tcPr>
            <w:tcW w:w="262" w:type="pct"/>
          </w:tcPr>
          <w:p w14:paraId="655CDB1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700" w:type="pct"/>
          </w:tcPr>
          <w:p w14:paraId="364DEF34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Проведение анализа состояния травматизма в образовательных учреждениях</w:t>
            </w:r>
          </w:p>
        </w:tc>
        <w:tc>
          <w:tcPr>
            <w:tcW w:w="407" w:type="pct"/>
          </w:tcPr>
          <w:p w14:paraId="66DE5C4E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t>Кол-во</w:t>
            </w:r>
          </w:p>
        </w:tc>
        <w:tc>
          <w:tcPr>
            <w:tcW w:w="355" w:type="pct"/>
          </w:tcPr>
          <w:p w14:paraId="7B8801EF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Кол-во</w:t>
            </w:r>
          </w:p>
        </w:tc>
        <w:tc>
          <w:tcPr>
            <w:tcW w:w="284" w:type="pct"/>
          </w:tcPr>
          <w:p w14:paraId="2BBF39B8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5" w:type="pct"/>
          </w:tcPr>
          <w:p w14:paraId="6216001D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2" w:type="pct"/>
          </w:tcPr>
          <w:p w14:paraId="010F4230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50" w:type="pct"/>
            <w:gridSpan w:val="2"/>
          </w:tcPr>
          <w:p w14:paraId="416AE342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6" w:type="pct"/>
          </w:tcPr>
          <w:p w14:paraId="3C9D412E" w14:textId="77777777" w:rsidR="0040743C" w:rsidRPr="00092720" w:rsidRDefault="00AB4D6D" w:rsidP="00092720">
            <w:pPr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 xml:space="preserve">Проведение статистического анализ по данным о несчастных случаях, организуют мероприятия по безопасности </w:t>
            </w:r>
          </w:p>
        </w:tc>
        <w:tc>
          <w:tcPr>
            <w:tcW w:w="1249" w:type="pct"/>
          </w:tcPr>
          <w:p w14:paraId="77DA5DB8" w14:textId="77777777" w:rsidR="0040743C" w:rsidRPr="00092720" w:rsidRDefault="00AB4D6D" w:rsidP="00092720">
            <w:pPr>
              <w:widowControl w:val="0"/>
              <w:autoSpaceDE w:val="0"/>
              <w:autoSpaceDN w:val="0"/>
            </w:pPr>
            <w:r w:rsidRPr="00092720">
              <w:t>Создание безопасной образовательной среды</w:t>
            </w:r>
          </w:p>
        </w:tc>
      </w:tr>
    </w:tbl>
    <w:p w14:paraId="21240120" w14:textId="77777777" w:rsidR="0040743C" w:rsidRPr="00092720" w:rsidRDefault="0040743C" w:rsidP="00092720">
      <w:pPr>
        <w:widowControl w:val="0"/>
        <w:autoSpaceDE w:val="0"/>
        <w:autoSpaceDN w:val="0"/>
        <w:ind w:left="720"/>
        <w:outlineLvl w:val="1"/>
      </w:pPr>
    </w:p>
    <w:p w14:paraId="7D4BF9D8" w14:textId="44807515" w:rsidR="0040743C" w:rsidRDefault="009821E6" w:rsidP="009821E6">
      <w:pPr>
        <w:pStyle w:val="af7"/>
        <w:widowControl w:val="0"/>
        <w:autoSpaceDE w:val="0"/>
        <w:autoSpaceDN w:val="0"/>
        <w:jc w:val="center"/>
        <w:outlineLvl w:val="1"/>
      </w:pPr>
      <w:r>
        <w:t xml:space="preserve">5. </w:t>
      </w:r>
      <w:r w:rsidR="00AB4D6D" w:rsidRPr="00092720">
        <w:t xml:space="preserve">Финансовое обеспечение </w:t>
      </w:r>
      <w:r w:rsidR="007E6607">
        <w:t>П</w:t>
      </w:r>
      <w:r w:rsidR="00AB4D6D" w:rsidRPr="00092720">
        <w:t>рограммы</w:t>
      </w:r>
    </w:p>
    <w:p w14:paraId="00D318E7" w14:textId="77777777" w:rsidR="00D873AC" w:rsidRPr="00092720" w:rsidRDefault="00D873AC" w:rsidP="00D873AC">
      <w:pPr>
        <w:pStyle w:val="af7"/>
        <w:widowControl w:val="0"/>
        <w:autoSpaceDE w:val="0"/>
        <w:autoSpaceDN w:val="0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7852"/>
        <w:gridCol w:w="1564"/>
        <w:gridCol w:w="1514"/>
        <w:gridCol w:w="1487"/>
        <w:gridCol w:w="1749"/>
      </w:tblGrid>
      <w:tr w:rsidR="0040743C" w:rsidRPr="00092720" w14:paraId="26C5DD75" w14:textId="77777777" w:rsidTr="00D873AC">
        <w:trPr>
          <w:trHeight w:val="309"/>
        </w:trPr>
        <w:tc>
          <w:tcPr>
            <w:tcW w:w="228" w:type="pct"/>
            <w:vMerge w:val="restart"/>
            <w:shd w:val="clear" w:color="auto" w:fill="auto"/>
            <w:vAlign w:val="center"/>
          </w:tcPr>
          <w:p w14:paraId="66BCCFC6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vMerge w:val="restart"/>
            <w:shd w:val="clear" w:color="auto" w:fill="auto"/>
            <w:vAlign w:val="center"/>
          </w:tcPr>
          <w:p w14:paraId="747BC5F4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2127" w:type="pct"/>
            <w:gridSpan w:val="4"/>
            <w:shd w:val="clear" w:color="auto" w:fill="auto"/>
            <w:vAlign w:val="center"/>
          </w:tcPr>
          <w:p w14:paraId="4B66187A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40743C" w:rsidRPr="00092720" w14:paraId="10F5DC48" w14:textId="77777777" w:rsidTr="00D873AC">
        <w:trPr>
          <w:trHeight w:val="276"/>
        </w:trPr>
        <w:tc>
          <w:tcPr>
            <w:tcW w:w="228" w:type="pct"/>
            <w:vMerge/>
            <w:vAlign w:val="center"/>
          </w:tcPr>
          <w:p w14:paraId="0FCDA2E1" w14:textId="77777777" w:rsidR="0040743C" w:rsidRPr="00092720" w:rsidRDefault="0040743C" w:rsidP="00092720">
            <w:pPr>
              <w:rPr>
                <w:color w:val="000000"/>
              </w:rPr>
            </w:pPr>
          </w:p>
        </w:tc>
        <w:tc>
          <w:tcPr>
            <w:tcW w:w="2645" w:type="pct"/>
            <w:vMerge/>
            <w:vAlign w:val="center"/>
          </w:tcPr>
          <w:p w14:paraId="5EEE4F41" w14:textId="77777777" w:rsidR="0040743C" w:rsidRPr="00092720" w:rsidRDefault="0040743C" w:rsidP="00092720">
            <w:pPr>
              <w:rPr>
                <w:color w:val="00000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77634F52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7E6ED68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2027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12E88EC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2028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1478CEA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Всего</w:t>
            </w:r>
          </w:p>
        </w:tc>
      </w:tr>
      <w:tr w:rsidR="0040743C" w:rsidRPr="00092720" w14:paraId="0DC00E1C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43105F84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62D2EFB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E703FD4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34D9064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1A92738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1524F7C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rPr>
                <w:color w:val="000000"/>
              </w:rPr>
              <w:t>6</w:t>
            </w:r>
          </w:p>
        </w:tc>
      </w:tr>
      <w:tr w:rsidR="0040743C" w:rsidRPr="00092720" w14:paraId="297DAE54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1BE9F548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9738BF7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Всего, в т.ч.</w:t>
            </w:r>
          </w:p>
        </w:tc>
        <w:tc>
          <w:tcPr>
            <w:tcW w:w="527" w:type="pct"/>
            <w:shd w:val="clear" w:color="auto" w:fill="FFFFFF"/>
          </w:tcPr>
          <w:p w14:paraId="60CD8780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8</w:t>
            </w:r>
            <w:r w:rsidR="008945F1" w:rsidRPr="00092720">
              <w:t xml:space="preserve"> 7</w:t>
            </w:r>
            <w:r w:rsidRPr="00092720">
              <w:t>2</w:t>
            </w:r>
            <w:r w:rsidR="008945F1" w:rsidRPr="00092720">
              <w:t>1</w:t>
            </w:r>
            <w:r w:rsidRPr="00092720">
              <w:t>,</w:t>
            </w:r>
            <w:r w:rsidR="008945F1" w:rsidRPr="00092720">
              <w:t>8</w:t>
            </w:r>
          </w:p>
        </w:tc>
        <w:tc>
          <w:tcPr>
            <w:tcW w:w="510" w:type="pct"/>
            <w:shd w:val="clear" w:color="auto" w:fill="FFFFFF"/>
          </w:tcPr>
          <w:p w14:paraId="47D4349B" w14:textId="77777777" w:rsidR="0040743C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01" w:type="pct"/>
            <w:shd w:val="clear" w:color="auto" w:fill="FFFFFF"/>
          </w:tcPr>
          <w:p w14:paraId="32F308DC" w14:textId="77777777" w:rsidR="0040743C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30A79EA3" w14:textId="77777777" w:rsidR="0040743C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26 165,4</w:t>
            </w:r>
          </w:p>
        </w:tc>
      </w:tr>
      <w:tr w:rsidR="008945F1" w:rsidRPr="00092720" w14:paraId="4AB40D1E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5595A18F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863CB01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Бюджет Карталинского муниципального округа (всего), из них:</w:t>
            </w:r>
          </w:p>
        </w:tc>
        <w:tc>
          <w:tcPr>
            <w:tcW w:w="527" w:type="pct"/>
            <w:shd w:val="clear" w:color="auto" w:fill="FFFFFF"/>
          </w:tcPr>
          <w:p w14:paraId="576FE052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8 721,8</w:t>
            </w:r>
          </w:p>
        </w:tc>
        <w:tc>
          <w:tcPr>
            <w:tcW w:w="510" w:type="pct"/>
            <w:shd w:val="clear" w:color="auto" w:fill="FFFFFF"/>
          </w:tcPr>
          <w:p w14:paraId="79FD8666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01" w:type="pct"/>
            <w:shd w:val="clear" w:color="auto" w:fill="FFFFFF"/>
          </w:tcPr>
          <w:p w14:paraId="0E19E461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125B1151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26 165,4</w:t>
            </w:r>
          </w:p>
        </w:tc>
      </w:tr>
      <w:tr w:rsidR="0040743C" w:rsidRPr="00092720" w14:paraId="0AF0DDE6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786816AE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4C3B08CC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 xml:space="preserve"> Федеральный бюджет</w:t>
            </w:r>
          </w:p>
        </w:tc>
        <w:tc>
          <w:tcPr>
            <w:tcW w:w="527" w:type="pct"/>
            <w:shd w:val="clear" w:color="auto" w:fill="FFFFFF"/>
          </w:tcPr>
          <w:p w14:paraId="0FCD500E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10" w:type="pct"/>
            <w:shd w:val="clear" w:color="auto" w:fill="FFFFFF"/>
          </w:tcPr>
          <w:p w14:paraId="5284E9AC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01" w:type="pct"/>
            <w:shd w:val="clear" w:color="auto" w:fill="FFFFFF"/>
          </w:tcPr>
          <w:p w14:paraId="50055B5A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89" w:type="pct"/>
            <w:shd w:val="clear" w:color="auto" w:fill="FFFFFF"/>
          </w:tcPr>
          <w:p w14:paraId="788E6CCD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</w:tr>
      <w:tr w:rsidR="0040743C" w:rsidRPr="00092720" w14:paraId="7F2D0A20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557D89E9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4C2082D1" w14:textId="77777777" w:rsidR="0040743C" w:rsidRPr="00092720" w:rsidRDefault="00AB4D6D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 xml:space="preserve"> Областной бюджет</w:t>
            </w:r>
          </w:p>
        </w:tc>
        <w:tc>
          <w:tcPr>
            <w:tcW w:w="527" w:type="pct"/>
            <w:shd w:val="clear" w:color="auto" w:fill="FFFFFF"/>
          </w:tcPr>
          <w:p w14:paraId="1647573B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10" w:type="pct"/>
            <w:shd w:val="clear" w:color="auto" w:fill="FFFFFF"/>
          </w:tcPr>
          <w:p w14:paraId="49EA3AF7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01" w:type="pct"/>
            <w:shd w:val="clear" w:color="auto" w:fill="FFFFFF"/>
          </w:tcPr>
          <w:p w14:paraId="39E4E8FA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89" w:type="pct"/>
            <w:shd w:val="clear" w:color="auto" w:fill="FFFFFF"/>
          </w:tcPr>
          <w:p w14:paraId="1DCA9118" w14:textId="77777777" w:rsidR="0040743C" w:rsidRPr="00092720" w:rsidRDefault="00AB4D6D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</w:tr>
      <w:tr w:rsidR="008945F1" w:rsidRPr="00092720" w14:paraId="0EFE8C80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7DEA679B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24959A6C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 xml:space="preserve"> Местный бюджет</w:t>
            </w:r>
          </w:p>
        </w:tc>
        <w:tc>
          <w:tcPr>
            <w:tcW w:w="527" w:type="pct"/>
            <w:shd w:val="clear" w:color="auto" w:fill="FFFFFF"/>
          </w:tcPr>
          <w:p w14:paraId="1A51F77B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8 721,8</w:t>
            </w:r>
          </w:p>
        </w:tc>
        <w:tc>
          <w:tcPr>
            <w:tcW w:w="510" w:type="pct"/>
            <w:shd w:val="clear" w:color="auto" w:fill="FFFFFF"/>
          </w:tcPr>
          <w:p w14:paraId="558FDFC8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01" w:type="pct"/>
            <w:shd w:val="clear" w:color="auto" w:fill="FFFFFF"/>
          </w:tcPr>
          <w:p w14:paraId="0B88DB0B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1C47F13E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26 165,4</w:t>
            </w:r>
          </w:p>
        </w:tc>
      </w:tr>
      <w:tr w:rsidR="008945F1" w:rsidRPr="00092720" w14:paraId="7EF016DD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5660CE16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5ACEF5B0" w14:textId="4500DF41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 xml:space="preserve">Иные источники </w:t>
            </w:r>
          </w:p>
        </w:tc>
        <w:tc>
          <w:tcPr>
            <w:tcW w:w="527" w:type="pct"/>
            <w:shd w:val="clear" w:color="auto" w:fill="FFFFFF"/>
          </w:tcPr>
          <w:p w14:paraId="50B436A8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10" w:type="pct"/>
            <w:shd w:val="clear" w:color="auto" w:fill="FFFFFF"/>
          </w:tcPr>
          <w:p w14:paraId="2CA19D14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01" w:type="pct"/>
            <w:shd w:val="clear" w:color="auto" w:fill="FFFFFF"/>
          </w:tcPr>
          <w:p w14:paraId="4F13DE22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89" w:type="pct"/>
            <w:shd w:val="clear" w:color="auto" w:fill="FFFFFF"/>
          </w:tcPr>
          <w:p w14:paraId="483D9E56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</w:tr>
      <w:tr w:rsidR="008945F1" w:rsidRPr="00092720" w14:paraId="4361B192" w14:textId="77777777" w:rsidTr="00D873AC">
        <w:trPr>
          <w:trHeight w:val="276"/>
        </w:trPr>
        <w:tc>
          <w:tcPr>
            <w:tcW w:w="228" w:type="pct"/>
            <w:shd w:val="clear" w:color="auto" w:fill="auto"/>
            <w:vAlign w:val="center"/>
          </w:tcPr>
          <w:p w14:paraId="5BAA2361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291C2D43" w14:textId="77777777" w:rsidR="008945F1" w:rsidRPr="00092720" w:rsidRDefault="008945F1" w:rsidP="00092720">
            <w:pPr>
              <w:jc w:val="both"/>
              <w:rPr>
                <w:color w:val="000000"/>
              </w:rPr>
            </w:pPr>
            <w:r w:rsidRPr="00092720">
              <w:rPr>
                <w:color w:val="000000"/>
              </w:rPr>
              <w:t>Внебюджетные источники</w:t>
            </w:r>
          </w:p>
        </w:tc>
        <w:tc>
          <w:tcPr>
            <w:tcW w:w="527" w:type="pct"/>
            <w:shd w:val="clear" w:color="auto" w:fill="FFFFFF"/>
          </w:tcPr>
          <w:p w14:paraId="390121D5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10" w:type="pct"/>
            <w:shd w:val="clear" w:color="auto" w:fill="FFFFFF"/>
          </w:tcPr>
          <w:p w14:paraId="7B7BAE95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01" w:type="pct"/>
            <w:shd w:val="clear" w:color="auto" w:fill="FFFFFF"/>
          </w:tcPr>
          <w:p w14:paraId="52E591E6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  <w:tc>
          <w:tcPr>
            <w:tcW w:w="589" w:type="pct"/>
            <w:shd w:val="clear" w:color="auto" w:fill="FFFFFF"/>
            <w:noWrap/>
          </w:tcPr>
          <w:p w14:paraId="4C1B037D" w14:textId="77777777" w:rsidR="008945F1" w:rsidRPr="00092720" w:rsidRDefault="008945F1" w:rsidP="00092720">
            <w:pPr>
              <w:jc w:val="center"/>
              <w:rPr>
                <w:color w:val="000000"/>
              </w:rPr>
            </w:pPr>
            <w:r w:rsidRPr="00092720">
              <w:t>0,0</w:t>
            </w:r>
          </w:p>
        </w:tc>
      </w:tr>
    </w:tbl>
    <w:p w14:paraId="6727409B" w14:textId="77777777" w:rsidR="00D873AC" w:rsidRDefault="00D873AC" w:rsidP="00D873AC">
      <w:pPr>
        <w:pStyle w:val="af7"/>
        <w:widowControl w:val="0"/>
        <w:autoSpaceDE w:val="0"/>
        <w:autoSpaceDN w:val="0"/>
        <w:outlineLvl w:val="1"/>
      </w:pPr>
    </w:p>
    <w:p w14:paraId="5891D73F" w14:textId="36C9D7DD" w:rsidR="0040743C" w:rsidRPr="00092720" w:rsidRDefault="00D873AC" w:rsidP="00D873AC">
      <w:pPr>
        <w:pStyle w:val="af7"/>
        <w:widowControl w:val="0"/>
        <w:autoSpaceDE w:val="0"/>
        <w:autoSpaceDN w:val="0"/>
        <w:outlineLvl w:val="1"/>
      </w:pPr>
      <w:r>
        <w:t xml:space="preserve">                                                   </w:t>
      </w:r>
      <w:r w:rsidR="009821E6">
        <w:t xml:space="preserve">6. </w:t>
      </w:r>
      <w:r>
        <w:t xml:space="preserve"> </w:t>
      </w:r>
      <w:r w:rsidR="00AB4D6D" w:rsidRPr="00092720">
        <w:t>План по реализации комплекса процессных мероприятий в 2026 году</w:t>
      </w:r>
    </w:p>
    <w:p w14:paraId="6DFB6A25" w14:textId="77777777" w:rsidR="0040743C" w:rsidRPr="00092720" w:rsidRDefault="0040743C" w:rsidP="00092720">
      <w:pPr>
        <w:widowControl w:val="0"/>
        <w:autoSpaceDE w:val="0"/>
        <w:autoSpaceDN w:val="0"/>
        <w:ind w:left="360"/>
        <w:outlineLvl w:val="1"/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267"/>
        <w:gridCol w:w="2282"/>
        <w:gridCol w:w="2562"/>
      </w:tblGrid>
      <w:tr w:rsidR="0040743C" w:rsidRPr="00092720" w14:paraId="221237E5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A9C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№</w:t>
            </w:r>
          </w:p>
          <w:p w14:paraId="3C52258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п/п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E41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Наименование мероприятия / типа мероприятий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83E3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Дата наступления контрольной точки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775E2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Вид подтверждающего документа</w:t>
            </w:r>
          </w:p>
        </w:tc>
      </w:tr>
      <w:tr w:rsidR="0040743C" w:rsidRPr="00092720" w14:paraId="3941FF6E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909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1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4A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3D78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1FB4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4</w:t>
            </w:r>
          </w:p>
        </w:tc>
      </w:tr>
      <w:tr w:rsidR="0040743C" w:rsidRPr="00092720" w14:paraId="3BA5C341" w14:textId="77777777">
        <w:trPr>
          <w:jc w:val="center"/>
        </w:trPr>
        <w:tc>
          <w:tcPr>
            <w:tcW w:w="5000" w:type="pct"/>
            <w:gridSpan w:val="4"/>
            <w:vAlign w:val="center"/>
          </w:tcPr>
          <w:p w14:paraId="33F0E59F" w14:textId="786B0FD3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92720">
              <w:rPr>
                <w:bCs/>
              </w:rPr>
              <w:t>Задача</w:t>
            </w:r>
            <w:r w:rsidR="009821E6">
              <w:rPr>
                <w:bCs/>
              </w:rPr>
              <w:t xml:space="preserve"> </w:t>
            </w:r>
            <w:r w:rsidRPr="00092720">
              <w:rPr>
                <w:bCs/>
              </w:rPr>
              <w:t>1. Обеспечение безопасных условий для осуществления учебно-воспитательного процесса в муниципальных образовательных учреждениях</w:t>
            </w:r>
          </w:p>
        </w:tc>
      </w:tr>
      <w:tr w:rsidR="0040743C" w:rsidRPr="00092720" w14:paraId="12459C99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AD2" w14:textId="4D41B0E2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rPr>
                <w:lang w:val="en-US"/>
              </w:rPr>
              <w:t>1</w:t>
            </w:r>
            <w:r w:rsidRPr="00092720">
              <w:t>.1</w:t>
            </w:r>
            <w:r w:rsidR="0060171D">
              <w:t>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BB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rPr>
                <w:rFonts w:eastAsia="Calibri"/>
                <w:color w:val="000000"/>
                <w:lang w:eastAsia="en-US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A9A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BEED1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1E469EEA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6CD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FB94F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t>Обучение руководящих кадров и работников, ответственных за противопожарное состояние образовательных учреждений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670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2F41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0B48B2CF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9BB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615852C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rPr>
                <w:color w:val="000000"/>
              </w:rPr>
              <w:t>Приобретение и зарядка огнетушителей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0A5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89494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43F49940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5C9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AE7EEC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rPr>
                <w:color w:val="000000"/>
              </w:rP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AA9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D2DD8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2E86333A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7AA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5E3ACF4F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rPr>
                <w:color w:val="000000"/>
              </w:rPr>
              <w:t>Обслуживание и ремонт пожарной сигнализации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FA4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EE64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39988FAC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F955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8D513BC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rPr>
                <w:color w:val="000000"/>
              </w:rPr>
              <w:t>Оснащение и обслуживание автоматических систем пожарного мониторинга для автоматической передачи сигнала "Пожар" на пульт подразделения пожарной охраны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5D4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9A63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1DD5C95C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CC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3E42941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38F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EB295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239A0ED8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FFC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DE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rPr>
                <w:rFonts w:eastAsia="Calibri"/>
                <w:lang w:eastAsia="en-US"/>
              </w:rPr>
              <w:t>Контрольная точка 1.1. Заключение договоров/контрактов на покупку товаров, работ, услуг по обеспечению безопасности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BE8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В течении 2026 года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A5B3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720">
              <w:t>Договор/контракт/счет фактура</w:t>
            </w:r>
          </w:p>
        </w:tc>
      </w:tr>
      <w:tr w:rsidR="0040743C" w:rsidRPr="00092720" w14:paraId="512FB4BE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384158" w14:textId="77777777" w:rsidR="0040743C" w:rsidRPr="00B44E1D" w:rsidRDefault="00AB4D6D" w:rsidP="0009272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4E1D">
              <w:rPr>
                <w:rFonts w:eastAsia="Calibri"/>
                <w:bCs/>
                <w:lang w:eastAsia="en-US"/>
              </w:rPr>
              <w:t>Задача 2. Создание безопасных, благоприятных условий для организации образовательного процесса.</w:t>
            </w:r>
          </w:p>
        </w:tc>
      </w:tr>
      <w:tr w:rsidR="0040743C" w:rsidRPr="00092720" w14:paraId="0EF8033E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CD1" w14:textId="6C2BBECB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lastRenderedPageBreak/>
              <w:t>2.1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60FF4810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2720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B5C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54155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63BBDDE1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1F30" w14:textId="654352C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2.2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F366115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Приобретение и установка люков, металлических дверей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B00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5402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44023668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148" w14:textId="62CB7ED2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2.3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BA42A40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Установка, обслуживание и ремонт тревожных средств оповещения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3F2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0DE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2B0935E6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08B" w14:textId="33CD3906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2.4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7EFD796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Оснащение и обслуживание системы видеонаблюдения, домофонной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73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4EF9D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3C028A01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68F" w14:textId="631162E2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2.5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20E7D2CD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472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D7F8A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5FDE1AB0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D08" w14:textId="2D0B71C9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2.6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FE79F7C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Ремонт и установка ограждения периметров образовательных учреждений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140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E8A1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1D38BA4A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69A" w14:textId="2B190543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2.7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7379E02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rPr>
                <w:color w:val="000000"/>
              </w:rPr>
              <w:t>Охрана объекта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831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08059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240CA61C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833" w14:textId="79EB9BA0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2.8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D32A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t>Обеспечение охраны (территорий) сотрудниками частных охранных организаций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7D6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6970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62570074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166" w14:textId="5EBE437B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2.9</w:t>
            </w:r>
            <w:r w:rsidR="0060171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65A2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92720">
              <w:t>Голосовое оповещение (система экстренного оповещения «Громкая связь»)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EC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34E7F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5FA6E406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353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82F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rPr>
                <w:rFonts w:eastAsia="Calibri"/>
                <w:lang w:eastAsia="en-US"/>
              </w:rPr>
              <w:t>Контрольная точка 1.1. Заключение договоров/контрактов на создание безопасных условий для организации образовательного процесса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588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В течении 2026 года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02FCE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720">
              <w:t>Договор/контракт/счет фактура</w:t>
            </w:r>
          </w:p>
        </w:tc>
      </w:tr>
      <w:tr w:rsidR="0040743C" w:rsidRPr="00092720" w14:paraId="6AA09F2B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B37E" w14:textId="0053A8AC" w:rsidR="0040743C" w:rsidRPr="00B44E1D" w:rsidRDefault="00AB4D6D" w:rsidP="00092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44E1D">
              <w:rPr>
                <w:bCs/>
              </w:rPr>
              <w:t>Задача3. Повышение уровня профессиональной подготовки и квалификации преподавательского и руководящего состава муниципальных образовательных учреждений в области обеспечения безопасности жизнедеятельности</w:t>
            </w:r>
          </w:p>
        </w:tc>
      </w:tr>
      <w:tr w:rsidR="0040743C" w:rsidRPr="00092720" w14:paraId="01DFCD9C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FE1" w14:textId="442FB75A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3.1</w:t>
            </w:r>
            <w:r w:rsidR="0060171D"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9CDC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0C2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26E56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49D95347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099" w14:textId="7599C039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3.2</w:t>
            </w:r>
            <w:r w:rsidR="0060171D">
              <w:t>.</w:t>
            </w: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AF687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2720">
              <w:t>Проведение анализа состояния травматизма в образовательных учреждениях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BAE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B611C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0743C" w:rsidRPr="00092720" w14:paraId="6EE68EF6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80C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240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</w:pPr>
            <w:r w:rsidRPr="00092720">
              <w:rPr>
                <w:rFonts w:eastAsia="Calibri"/>
                <w:lang w:eastAsia="en-US"/>
              </w:rPr>
              <w:t>Контрольная точка 1.1. Заключение договоров/контрактов на обучение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C71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В течении 2026 года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60B3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720">
              <w:t>Договор/контракт/</w:t>
            </w:r>
          </w:p>
        </w:tc>
      </w:tr>
      <w:tr w:rsidR="0040743C" w:rsidRPr="00092720" w14:paraId="66EB5863" w14:textId="77777777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EB4" w14:textId="77777777" w:rsidR="0040743C" w:rsidRPr="00092720" w:rsidRDefault="0040743C" w:rsidP="00092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245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92720">
              <w:rPr>
                <w:rFonts w:eastAsia="Calibri"/>
                <w:lang w:eastAsia="en-US"/>
              </w:rPr>
              <w:t>Контрольная точка 1.2. Проведение мероприятий, собраний, классных часов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15A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720">
              <w:t>В течении 2026 года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F040D" w14:textId="77777777" w:rsidR="0040743C" w:rsidRPr="00092720" w:rsidRDefault="00AB4D6D" w:rsidP="00092720">
            <w:pPr>
              <w:widowControl w:val="0"/>
              <w:autoSpaceDE w:val="0"/>
              <w:autoSpaceDN w:val="0"/>
              <w:adjustRightInd w:val="0"/>
              <w:jc w:val="both"/>
            </w:pPr>
            <w:r w:rsidRPr="00092720">
              <w:t>План ОО</w:t>
            </w:r>
          </w:p>
        </w:tc>
      </w:tr>
    </w:tbl>
    <w:p w14:paraId="6DAABCDB" w14:textId="77777777" w:rsidR="0040743C" w:rsidRPr="00092720" w:rsidRDefault="0040743C" w:rsidP="00092720">
      <w:pPr>
        <w:rPr>
          <w:rFonts w:eastAsia="Calibri"/>
          <w:lang w:eastAsia="en-US"/>
        </w:rPr>
      </w:pPr>
    </w:p>
    <w:p w14:paraId="4A1C172B" w14:textId="77777777" w:rsidR="0040743C" w:rsidRPr="00092720" w:rsidRDefault="0040743C" w:rsidP="00092720">
      <w:pPr>
        <w:rPr>
          <w:rFonts w:ascii="Calibri" w:eastAsia="Calibri" w:hAnsi="Calibri"/>
          <w:lang w:eastAsia="en-US"/>
        </w:rPr>
      </w:pPr>
    </w:p>
    <w:p w14:paraId="32B19EF8" w14:textId="77777777" w:rsidR="0040743C" w:rsidRPr="00092720" w:rsidRDefault="0040743C" w:rsidP="00092720">
      <w:pPr>
        <w:rPr>
          <w:rFonts w:ascii="Calibri" w:eastAsia="Calibri" w:hAnsi="Calibri"/>
          <w:lang w:eastAsia="en-US"/>
        </w:rPr>
      </w:pPr>
    </w:p>
    <w:p w14:paraId="632C5B78" w14:textId="77777777" w:rsidR="0040743C" w:rsidRPr="00092720" w:rsidRDefault="0040743C" w:rsidP="00092720">
      <w:pPr>
        <w:ind w:firstLine="9072"/>
        <w:jc w:val="center"/>
      </w:pPr>
    </w:p>
    <w:p w14:paraId="37BE0075" w14:textId="77777777" w:rsidR="0040743C" w:rsidRPr="00092720" w:rsidRDefault="0040743C" w:rsidP="00092720">
      <w:pPr>
        <w:ind w:firstLine="9072"/>
        <w:jc w:val="center"/>
      </w:pPr>
    </w:p>
    <w:p w14:paraId="0F2457A2" w14:textId="77777777" w:rsidR="0040743C" w:rsidRPr="00092720" w:rsidRDefault="0040743C" w:rsidP="00092720">
      <w:pPr>
        <w:ind w:firstLine="9072"/>
        <w:jc w:val="center"/>
      </w:pPr>
    </w:p>
    <w:p w14:paraId="00428E23" w14:textId="77777777" w:rsidR="0040743C" w:rsidRPr="00092720" w:rsidRDefault="0040743C" w:rsidP="00092720">
      <w:pPr>
        <w:ind w:firstLine="9072"/>
        <w:jc w:val="center"/>
      </w:pPr>
    </w:p>
    <w:p w14:paraId="1453959B" w14:textId="77777777" w:rsidR="0040743C" w:rsidRPr="00092720" w:rsidRDefault="0040743C" w:rsidP="00092720">
      <w:pPr>
        <w:ind w:firstLine="9072"/>
        <w:jc w:val="center"/>
      </w:pPr>
    </w:p>
    <w:p w14:paraId="659F1A53" w14:textId="77777777" w:rsidR="0040743C" w:rsidRPr="00092720" w:rsidRDefault="0040743C" w:rsidP="00092720">
      <w:pPr>
        <w:ind w:firstLine="9072"/>
        <w:jc w:val="center"/>
      </w:pPr>
    </w:p>
    <w:p w14:paraId="23C1C125" w14:textId="77777777" w:rsidR="0040743C" w:rsidRPr="00092720" w:rsidRDefault="0040743C" w:rsidP="00092720">
      <w:pPr>
        <w:ind w:firstLine="9072"/>
        <w:jc w:val="center"/>
      </w:pPr>
    </w:p>
    <w:p w14:paraId="5B1B7012" w14:textId="77777777" w:rsidR="0040743C" w:rsidRPr="00092720" w:rsidRDefault="0040743C" w:rsidP="00092720">
      <w:pPr>
        <w:ind w:firstLine="9072"/>
        <w:jc w:val="center"/>
      </w:pPr>
    </w:p>
    <w:p w14:paraId="46A75541" w14:textId="77777777" w:rsidR="0040743C" w:rsidRPr="00092720" w:rsidRDefault="0040743C" w:rsidP="00092720">
      <w:pPr>
        <w:ind w:firstLine="9072"/>
        <w:jc w:val="center"/>
      </w:pPr>
    </w:p>
    <w:p w14:paraId="3C92DBB8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690402CC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59EC4DF5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5977A7E3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5E70A148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21E81DA0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60C54E20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0C531B03" w14:textId="77777777" w:rsidR="0040743C" w:rsidRPr="00092720" w:rsidRDefault="0040743C" w:rsidP="00092720">
      <w:pPr>
        <w:widowControl w:val="0"/>
        <w:autoSpaceDE w:val="0"/>
        <w:autoSpaceDN w:val="0"/>
        <w:jc w:val="right"/>
      </w:pPr>
    </w:p>
    <w:p w14:paraId="6B3FFF74" w14:textId="77777777" w:rsidR="0040743C" w:rsidRDefault="0040743C" w:rsidP="00E263F0">
      <w:pPr>
        <w:widowControl w:val="0"/>
        <w:autoSpaceDE w:val="0"/>
        <w:autoSpaceDN w:val="0"/>
        <w:jc w:val="right"/>
      </w:pPr>
    </w:p>
    <w:p w14:paraId="1137FC48" w14:textId="77777777" w:rsidR="0040743C" w:rsidRDefault="0040743C" w:rsidP="00E263F0">
      <w:pPr>
        <w:widowControl w:val="0"/>
        <w:autoSpaceDE w:val="0"/>
        <w:autoSpaceDN w:val="0"/>
        <w:jc w:val="right"/>
      </w:pPr>
    </w:p>
    <w:p w14:paraId="2BD60271" w14:textId="77777777" w:rsidR="0040743C" w:rsidRDefault="0040743C" w:rsidP="00E263F0">
      <w:pPr>
        <w:ind w:firstLine="9072"/>
        <w:jc w:val="center"/>
        <w:rPr>
          <w:sz w:val="28"/>
          <w:szCs w:val="28"/>
        </w:rPr>
      </w:pPr>
    </w:p>
    <w:sectPr w:rsidR="0040743C" w:rsidSect="0067208C">
      <w:pgSz w:w="16838" w:h="11906" w:orient="landscape"/>
      <w:pgMar w:top="1701" w:right="851" w:bottom="851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6EBFB" w14:textId="77777777" w:rsidR="00E37F89" w:rsidRDefault="00E37F89">
      <w:r>
        <w:separator/>
      </w:r>
    </w:p>
  </w:endnote>
  <w:endnote w:type="continuationSeparator" w:id="0">
    <w:p w14:paraId="30A7812D" w14:textId="77777777" w:rsidR="00E37F89" w:rsidRDefault="00E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1"/>
    <w:family w:val="roman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37C6" w14:textId="77777777" w:rsidR="00A95957" w:rsidRDefault="00A9595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5DE9" w14:textId="77777777" w:rsidR="00A95957" w:rsidRDefault="00A9595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0FAD2" w14:textId="77777777" w:rsidR="00A95957" w:rsidRDefault="00A9595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5F90F" w14:textId="77777777" w:rsidR="00E37F89" w:rsidRDefault="00E37F89">
      <w:r>
        <w:separator/>
      </w:r>
    </w:p>
  </w:footnote>
  <w:footnote w:type="continuationSeparator" w:id="0">
    <w:p w14:paraId="6AAA60A0" w14:textId="77777777" w:rsidR="00E37F89" w:rsidRDefault="00E3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44B44" w14:textId="77777777" w:rsidR="00A95957" w:rsidRDefault="00A9595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6309"/>
      <w:docPartObj>
        <w:docPartGallery w:val="AutoText"/>
      </w:docPartObj>
    </w:sdtPr>
    <w:sdtEndPr>
      <w:rPr>
        <w:sz w:val="28"/>
        <w:szCs w:val="28"/>
      </w:rPr>
    </w:sdtEndPr>
    <w:sdtContent>
      <w:p w14:paraId="6E628B23" w14:textId="77777777" w:rsidR="00D873AC" w:rsidRDefault="00D873AC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21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0DDF1" w14:textId="08B7A431" w:rsidR="0008184A" w:rsidRDefault="0008184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64F81"/>
    <w:multiLevelType w:val="multilevel"/>
    <w:tmpl w:val="16C64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812E1"/>
    <w:multiLevelType w:val="multilevel"/>
    <w:tmpl w:val="76D812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AD"/>
    <w:rsid w:val="00010AFF"/>
    <w:rsid w:val="000144B8"/>
    <w:rsid w:val="00026A03"/>
    <w:rsid w:val="00030496"/>
    <w:rsid w:val="00035FB8"/>
    <w:rsid w:val="00043107"/>
    <w:rsid w:val="00044CA4"/>
    <w:rsid w:val="00051BCA"/>
    <w:rsid w:val="00060CA6"/>
    <w:rsid w:val="00071135"/>
    <w:rsid w:val="0007735E"/>
    <w:rsid w:val="0008184A"/>
    <w:rsid w:val="00085046"/>
    <w:rsid w:val="000853CF"/>
    <w:rsid w:val="00090E7F"/>
    <w:rsid w:val="00092720"/>
    <w:rsid w:val="00096261"/>
    <w:rsid w:val="000A2F68"/>
    <w:rsid w:val="000A7C08"/>
    <w:rsid w:val="000C0536"/>
    <w:rsid w:val="000C4B32"/>
    <w:rsid w:val="000C59CA"/>
    <w:rsid w:val="000C6ACE"/>
    <w:rsid w:val="000D4C60"/>
    <w:rsid w:val="000E4C26"/>
    <w:rsid w:val="000F5756"/>
    <w:rsid w:val="000F6123"/>
    <w:rsid w:val="00103E9E"/>
    <w:rsid w:val="00107EE4"/>
    <w:rsid w:val="00120AC2"/>
    <w:rsid w:val="00133AE9"/>
    <w:rsid w:val="001418F7"/>
    <w:rsid w:val="001717BC"/>
    <w:rsid w:val="00175519"/>
    <w:rsid w:val="00183515"/>
    <w:rsid w:val="0019516F"/>
    <w:rsid w:val="001A0792"/>
    <w:rsid w:val="001A1B71"/>
    <w:rsid w:val="001A1ECE"/>
    <w:rsid w:val="001B2CB6"/>
    <w:rsid w:val="001B3BB9"/>
    <w:rsid w:val="001C2BB2"/>
    <w:rsid w:val="001C34EC"/>
    <w:rsid w:val="001D57E7"/>
    <w:rsid w:val="001E1A37"/>
    <w:rsid w:val="001E5D9E"/>
    <w:rsid w:val="002319EF"/>
    <w:rsid w:val="00232CD5"/>
    <w:rsid w:val="00251BFD"/>
    <w:rsid w:val="0025784A"/>
    <w:rsid w:val="00257A05"/>
    <w:rsid w:val="00260B71"/>
    <w:rsid w:val="00266075"/>
    <w:rsid w:val="00283004"/>
    <w:rsid w:val="0029687C"/>
    <w:rsid w:val="002A21DE"/>
    <w:rsid w:val="002A4AF7"/>
    <w:rsid w:val="002B1C47"/>
    <w:rsid w:val="002D3816"/>
    <w:rsid w:val="002E249B"/>
    <w:rsid w:val="002E468D"/>
    <w:rsid w:val="002E5D04"/>
    <w:rsid w:val="002F3C45"/>
    <w:rsid w:val="002F780F"/>
    <w:rsid w:val="0030736D"/>
    <w:rsid w:val="00311076"/>
    <w:rsid w:val="003221BC"/>
    <w:rsid w:val="003270D2"/>
    <w:rsid w:val="00330908"/>
    <w:rsid w:val="003344C6"/>
    <w:rsid w:val="003344E6"/>
    <w:rsid w:val="00334A1C"/>
    <w:rsid w:val="00335C40"/>
    <w:rsid w:val="00342C57"/>
    <w:rsid w:val="00345CD4"/>
    <w:rsid w:val="00353BF1"/>
    <w:rsid w:val="00354839"/>
    <w:rsid w:val="003665DD"/>
    <w:rsid w:val="003703C1"/>
    <w:rsid w:val="003718B8"/>
    <w:rsid w:val="003919F3"/>
    <w:rsid w:val="00394520"/>
    <w:rsid w:val="003A5F7D"/>
    <w:rsid w:val="003B221B"/>
    <w:rsid w:val="003B3ED1"/>
    <w:rsid w:val="003B7515"/>
    <w:rsid w:val="003C1853"/>
    <w:rsid w:val="003C3D44"/>
    <w:rsid w:val="003C3FE7"/>
    <w:rsid w:val="003D4313"/>
    <w:rsid w:val="003D589F"/>
    <w:rsid w:val="003D7ED3"/>
    <w:rsid w:val="003F20E5"/>
    <w:rsid w:val="003F22F4"/>
    <w:rsid w:val="00403122"/>
    <w:rsid w:val="0040743C"/>
    <w:rsid w:val="00425572"/>
    <w:rsid w:val="00437E58"/>
    <w:rsid w:val="00444498"/>
    <w:rsid w:val="004567CF"/>
    <w:rsid w:val="00460C33"/>
    <w:rsid w:val="00464F6D"/>
    <w:rsid w:val="0047258B"/>
    <w:rsid w:val="00475581"/>
    <w:rsid w:val="004831B3"/>
    <w:rsid w:val="00486D9F"/>
    <w:rsid w:val="00491939"/>
    <w:rsid w:val="004A0640"/>
    <w:rsid w:val="004B45D0"/>
    <w:rsid w:val="004B7259"/>
    <w:rsid w:val="004C47AC"/>
    <w:rsid w:val="004D33ED"/>
    <w:rsid w:val="004D7AA7"/>
    <w:rsid w:val="004F1395"/>
    <w:rsid w:val="004F13D1"/>
    <w:rsid w:val="005014B1"/>
    <w:rsid w:val="00502DFC"/>
    <w:rsid w:val="005129EA"/>
    <w:rsid w:val="00516701"/>
    <w:rsid w:val="00521FC0"/>
    <w:rsid w:val="00525A3A"/>
    <w:rsid w:val="005308C9"/>
    <w:rsid w:val="005437F5"/>
    <w:rsid w:val="005441CB"/>
    <w:rsid w:val="0055678B"/>
    <w:rsid w:val="00557420"/>
    <w:rsid w:val="00564CCE"/>
    <w:rsid w:val="0057073B"/>
    <w:rsid w:val="00583688"/>
    <w:rsid w:val="00583985"/>
    <w:rsid w:val="0058734A"/>
    <w:rsid w:val="005A09AB"/>
    <w:rsid w:val="005B4A75"/>
    <w:rsid w:val="005B4EF5"/>
    <w:rsid w:val="005D50E6"/>
    <w:rsid w:val="005E031B"/>
    <w:rsid w:val="005E5479"/>
    <w:rsid w:val="005E6C63"/>
    <w:rsid w:val="005E7EBB"/>
    <w:rsid w:val="005F63DA"/>
    <w:rsid w:val="005F7FB4"/>
    <w:rsid w:val="0060171D"/>
    <w:rsid w:val="0061725A"/>
    <w:rsid w:val="00641BB9"/>
    <w:rsid w:val="00644073"/>
    <w:rsid w:val="0064448F"/>
    <w:rsid w:val="00644F15"/>
    <w:rsid w:val="00652505"/>
    <w:rsid w:val="0065350A"/>
    <w:rsid w:val="00663C26"/>
    <w:rsid w:val="0067208C"/>
    <w:rsid w:val="006831D3"/>
    <w:rsid w:val="0068599D"/>
    <w:rsid w:val="00687D08"/>
    <w:rsid w:val="00693404"/>
    <w:rsid w:val="006A238C"/>
    <w:rsid w:val="006A47B9"/>
    <w:rsid w:val="006B3B65"/>
    <w:rsid w:val="006B7176"/>
    <w:rsid w:val="006C6BA9"/>
    <w:rsid w:val="006D3300"/>
    <w:rsid w:val="006D793A"/>
    <w:rsid w:val="006E027F"/>
    <w:rsid w:val="006E0EE4"/>
    <w:rsid w:val="006E12EE"/>
    <w:rsid w:val="00712248"/>
    <w:rsid w:val="00721D8C"/>
    <w:rsid w:val="007246BE"/>
    <w:rsid w:val="0072725E"/>
    <w:rsid w:val="00731DAE"/>
    <w:rsid w:val="00733544"/>
    <w:rsid w:val="00734878"/>
    <w:rsid w:val="00736F7E"/>
    <w:rsid w:val="00751CE0"/>
    <w:rsid w:val="00760ED2"/>
    <w:rsid w:val="00761A59"/>
    <w:rsid w:val="007719D4"/>
    <w:rsid w:val="00791614"/>
    <w:rsid w:val="00795425"/>
    <w:rsid w:val="007A74EF"/>
    <w:rsid w:val="007C052A"/>
    <w:rsid w:val="007C42EE"/>
    <w:rsid w:val="007C4E11"/>
    <w:rsid w:val="007D545F"/>
    <w:rsid w:val="007E6607"/>
    <w:rsid w:val="007F330D"/>
    <w:rsid w:val="007F5ACB"/>
    <w:rsid w:val="008058B7"/>
    <w:rsid w:val="008161F4"/>
    <w:rsid w:val="008209BD"/>
    <w:rsid w:val="0082289E"/>
    <w:rsid w:val="00841D7F"/>
    <w:rsid w:val="008439D0"/>
    <w:rsid w:val="00852E80"/>
    <w:rsid w:val="00855C74"/>
    <w:rsid w:val="00872C14"/>
    <w:rsid w:val="00890B1C"/>
    <w:rsid w:val="00892202"/>
    <w:rsid w:val="00892A98"/>
    <w:rsid w:val="008945F1"/>
    <w:rsid w:val="008A2086"/>
    <w:rsid w:val="008B79B2"/>
    <w:rsid w:val="008D3D88"/>
    <w:rsid w:val="008D6289"/>
    <w:rsid w:val="008D6995"/>
    <w:rsid w:val="008D7540"/>
    <w:rsid w:val="008E214E"/>
    <w:rsid w:val="00903FB2"/>
    <w:rsid w:val="00923622"/>
    <w:rsid w:val="00923AB8"/>
    <w:rsid w:val="0092624F"/>
    <w:rsid w:val="00927CCC"/>
    <w:rsid w:val="009305E5"/>
    <w:rsid w:val="009371C8"/>
    <w:rsid w:val="00960BB1"/>
    <w:rsid w:val="00965ED4"/>
    <w:rsid w:val="00977B88"/>
    <w:rsid w:val="009821E6"/>
    <w:rsid w:val="00982F13"/>
    <w:rsid w:val="00991D4F"/>
    <w:rsid w:val="00992591"/>
    <w:rsid w:val="00995C8D"/>
    <w:rsid w:val="009B3F8D"/>
    <w:rsid w:val="009C6E78"/>
    <w:rsid w:val="009E27D5"/>
    <w:rsid w:val="009F4661"/>
    <w:rsid w:val="009F6B0A"/>
    <w:rsid w:val="009F7E98"/>
    <w:rsid w:val="00A0295A"/>
    <w:rsid w:val="00A06974"/>
    <w:rsid w:val="00A21999"/>
    <w:rsid w:val="00A37019"/>
    <w:rsid w:val="00A37C03"/>
    <w:rsid w:val="00A37C29"/>
    <w:rsid w:val="00A53F7F"/>
    <w:rsid w:val="00A56DAB"/>
    <w:rsid w:val="00A7785A"/>
    <w:rsid w:val="00A8296A"/>
    <w:rsid w:val="00A8389D"/>
    <w:rsid w:val="00A95957"/>
    <w:rsid w:val="00AA0FD2"/>
    <w:rsid w:val="00AB4D6D"/>
    <w:rsid w:val="00AC0F04"/>
    <w:rsid w:val="00AC4FE9"/>
    <w:rsid w:val="00AD68AD"/>
    <w:rsid w:val="00AE18FA"/>
    <w:rsid w:val="00AF5F60"/>
    <w:rsid w:val="00B00ECB"/>
    <w:rsid w:val="00B017BA"/>
    <w:rsid w:val="00B04BF1"/>
    <w:rsid w:val="00B13DBF"/>
    <w:rsid w:val="00B44E1D"/>
    <w:rsid w:val="00B615A8"/>
    <w:rsid w:val="00B63045"/>
    <w:rsid w:val="00B65F3D"/>
    <w:rsid w:val="00B668D2"/>
    <w:rsid w:val="00B6738D"/>
    <w:rsid w:val="00B74A70"/>
    <w:rsid w:val="00B77B7E"/>
    <w:rsid w:val="00B81326"/>
    <w:rsid w:val="00B82E3C"/>
    <w:rsid w:val="00B82FB1"/>
    <w:rsid w:val="00B92664"/>
    <w:rsid w:val="00B973E4"/>
    <w:rsid w:val="00BA35C6"/>
    <w:rsid w:val="00BC28F6"/>
    <w:rsid w:val="00BD0F8F"/>
    <w:rsid w:val="00BD5EC1"/>
    <w:rsid w:val="00BD6B7A"/>
    <w:rsid w:val="00BE2324"/>
    <w:rsid w:val="00BF4E4A"/>
    <w:rsid w:val="00BF5CAA"/>
    <w:rsid w:val="00C0433B"/>
    <w:rsid w:val="00C06C61"/>
    <w:rsid w:val="00C077E1"/>
    <w:rsid w:val="00C3022C"/>
    <w:rsid w:val="00C34891"/>
    <w:rsid w:val="00C368EB"/>
    <w:rsid w:val="00C36A08"/>
    <w:rsid w:val="00C43201"/>
    <w:rsid w:val="00C549A6"/>
    <w:rsid w:val="00C5553F"/>
    <w:rsid w:val="00C8069D"/>
    <w:rsid w:val="00C853B5"/>
    <w:rsid w:val="00C910D8"/>
    <w:rsid w:val="00C93394"/>
    <w:rsid w:val="00CA49E8"/>
    <w:rsid w:val="00CA5A33"/>
    <w:rsid w:val="00CB3F0C"/>
    <w:rsid w:val="00CB6EA5"/>
    <w:rsid w:val="00CD59F2"/>
    <w:rsid w:val="00CE2180"/>
    <w:rsid w:val="00CE5C9A"/>
    <w:rsid w:val="00D01C5B"/>
    <w:rsid w:val="00D13A55"/>
    <w:rsid w:val="00D17853"/>
    <w:rsid w:val="00D213C8"/>
    <w:rsid w:val="00D22980"/>
    <w:rsid w:val="00D32CA3"/>
    <w:rsid w:val="00D4231F"/>
    <w:rsid w:val="00D457C1"/>
    <w:rsid w:val="00D52D42"/>
    <w:rsid w:val="00D820CD"/>
    <w:rsid w:val="00D849AD"/>
    <w:rsid w:val="00D873AC"/>
    <w:rsid w:val="00D92B50"/>
    <w:rsid w:val="00D945E7"/>
    <w:rsid w:val="00DA297D"/>
    <w:rsid w:val="00DC0FDA"/>
    <w:rsid w:val="00DC4D3A"/>
    <w:rsid w:val="00DC56BA"/>
    <w:rsid w:val="00DD057E"/>
    <w:rsid w:val="00DD65C3"/>
    <w:rsid w:val="00DD68AF"/>
    <w:rsid w:val="00DE0AF8"/>
    <w:rsid w:val="00DE2CDD"/>
    <w:rsid w:val="00DE4E56"/>
    <w:rsid w:val="00DE5124"/>
    <w:rsid w:val="00DF2E85"/>
    <w:rsid w:val="00E024E6"/>
    <w:rsid w:val="00E03C44"/>
    <w:rsid w:val="00E066E1"/>
    <w:rsid w:val="00E0795E"/>
    <w:rsid w:val="00E12050"/>
    <w:rsid w:val="00E263F0"/>
    <w:rsid w:val="00E31E31"/>
    <w:rsid w:val="00E37F89"/>
    <w:rsid w:val="00E4580C"/>
    <w:rsid w:val="00E5077D"/>
    <w:rsid w:val="00E65D07"/>
    <w:rsid w:val="00E724FD"/>
    <w:rsid w:val="00E80207"/>
    <w:rsid w:val="00E80C20"/>
    <w:rsid w:val="00E82B58"/>
    <w:rsid w:val="00E91AD0"/>
    <w:rsid w:val="00EA66FC"/>
    <w:rsid w:val="00EB464B"/>
    <w:rsid w:val="00EC20D4"/>
    <w:rsid w:val="00EC3BC9"/>
    <w:rsid w:val="00ED0555"/>
    <w:rsid w:val="00ED064F"/>
    <w:rsid w:val="00ED1F57"/>
    <w:rsid w:val="00ED403C"/>
    <w:rsid w:val="00EF3980"/>
    <w:rsid w:val="00F013BF"/>
    <w:rsid w:val="00F076D9"/>
    <w:rsid w:val="00F13CFD"/>
    <w:rsid w:val="00F172DB"/>
    <w:rsid w:val="00F40988"/>
    <w:rsid w:val="00F40EAC"/>
    <w:rsid w:val="00F4286E"/>
    <w:rsid w:val="00F44A7B"/>
    <w:rsid w:val="00F674EB"/>
    <w:rsid w:val="00F72452"/>
    <w:rsid w:val="00F74659"/>
    <w:rsid w:val="00F74E4E"/>
    <w:rsid w:val="00F75747"/>
    <w:rsid w:val="00F93D91"/>
    <w:rsid w:val="00FA325B"/>
    <w:rsid w:val="00FA39AC"/>
    <w:rsid w:val="00FB1499"/>
    <w:rsid w:val="00FD74A4"/>
    <w:rsid w:val="00FE0948"/>
    <w:rsid w:val="00FE3379"/>
    <w:rsid w:val="00FF15A3"/>
    <w:rsid w:val="00FF1971"/>
    <w:rsid w:val="145D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1D00F"/>
  <w15:docId w15:val="{DA4AEF38-6029-484C-82AC-5982CA4C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link w:val="10"/>
    <w:qFormat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10">
    <w:name w:val="Гиперссылка1"/>
    <w:link w:val="a4"/>
    <w:qFormat/>
    <w:pPr>
      <w:spacing w:after="160" w:line="264" w:lineRule="auto"/>
    </w:pPr>
    <w:rPr>
      <w:rFonts w:eastAsia="Times New Roman" w:cs="Times New Roman"/>
      <w:color w:val="0000FF"/>
      <w:sz w:val="22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pPr>
      <w:widowControl w:val="0"/>
      <w:autoSpaceDE w:val="0"/>
      <w:autoSpaceDN w:val="0"/>
      <w:adjustRightInd w:val="0"/>
      <w:ind w:firstLine="485"/>
      <w:jc w:val="center"/>
    </w:pPr>
    <w:rPr>
      <w:sz w:val="28"/>
      <w:szCs w:val="22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</w:rPr>
  </w:style>
  <w:style w:type="paragraph" w:styleId="af">
    <w:name w:val="Body Text"/>
    <w:basedOn w:val="a"/>
    <w:link w:val="af0"/>
    <w:uiPriority w:val="99"/>
    <w:semiHidden/>
    <w:unhideWhenUsed/>
    <w:qFormat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next w:val="a"/>
    <w:link w:val="13"/>
    <w:uiPriority w:val="39"/>
    <w:qFormat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</w:rPr>
  </w:style>
  <w:style w:type="paragraph" w:styleId="33">
    <w:name w:val="toc 3"/>
    <w:next w:val="a"/>
    <w:link w:val="34"/>
    <w:uiPriority w:val="39"/>
    <w:qFormat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</w:rPr>
  </w:style>
  <w:style w:type="paragraph" w:styleId="af1">
    <w:name w:val="Title"/>
    <w:next w:val="a"/>
    <w:link w:val="14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qFormat/>
    <w:pPr>
      <w:ind w:firstLine="720"/>
      <w:jc w:val="both"/>
    </w:pPr>
    <w:rPr>
      <w:b/>
      <w:bCs/>
      <w:sz w:val="30"/>
    </w:rPr>
  </w:style>
  <w:style w:type="paragraph" w:styleId="af4">
    <w:name w:val="Subtitle"/>
    <w:next w:val="a"/>
    <w:link w:val="af5"/>
    <w:uiPriority w:val="11"/>
    <w:qFormat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</w:rPr>
  </w:style>
  <w:style w:type="table" w:styleId="af6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10">
    <w:name w:val="Заголовок 11"/>
    <w:basedOn w:val="a"/>
    <w:next w:val="a"/>
    <w:link w:val="15"/>
    <w:uiPriority w:val="99"/>
    <w:qFormat/>
    <w:pPr>
      <w:keepNext/>
      <w:keepLines/>
      <w:spacing w:before="480" w:line="276" w:lineRule="auto"/>
      <w:outlineLvl w:val="0"/>
    </w:pPr>
    <w:rPr>
      <w:b/>
      <w:bCs/>
      <w:color w:val="00000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table" w:customStyle="1" w:styleId="16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17">
    <w:name w:val="Заголовок1"/>
    <w:basedOn w:val="ConsPlusNormal"/>
    <w:next w:val="1"/>
    <w:link w:val="af9"/>
    <w:qFormat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onsPlusNormal0">
    <w:name w:val="ConsPlusNormal Знак"/>
    <w:basedOn w:val="a0"/>
    <w:link w:val="ConsPlusNormal"/>
    <w:qFormat/>
    <w:rPr>
      <w:rFonts w:ascii="Calibri" w:eastAsia="Times New Roman" w:hAnsi="Calibri" w:cs="Calibri"/>
      <w:lang w:eastAsia="ru-RU"/>
    </w:rPr>
  </w:style>
  <w:style w:type="character" w:customStyle="1" w:styleId="af9">
    <w:name w:val="Заголовок Знак"/>
    <w:basedOn w:val="ConsPlusNormal0"/>
    <w:link w:val="17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5">
    <w:name w:val="Заголовок 1 Знак"/>
    <w:basedOn w:val="a0"/>
    <w:link w:val="110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18">
    <w:name w:val="Обычный1"/>
    <w:qFormat/>
  </w:style>
  <w:style w:type="character" w:customStyle="1" w:styleId="22">
    <w:name w:val="Оглавление 2 Знак"/>
    <w:link w:val="21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qFormat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character" w:customStyle="1" w:styleId="34">
    <w:name w:val="Оглавление 3 Знак"/>
    <w:link w:val="33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qFormat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character" w:customStyle="1" w:styleId="13">
    <w:name w:val="Оглавление 1 Знак"/>
    <w:link w:val="12"/>
    <w:uiPriority w:val="39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qFormat/>
    <w:pPr>
      <w:spacing w:after="160"/>
      <w:jc w:val="both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90">
    <w:name w:val="Оглавление 9 Знак"/>
    <w:link w:val="9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Основной шрифт абзаца1"/>
    <w:qFormat/>
    <w:pPr>
      <w:spacing w:after="160" w:line="264" w:lineRule="auto"/>
    </w:pPr>
    <w:rPr>
      <w:rFonts w:eastAsia="Times New Roman" w:cs="Times New Roman"/>
      <w:color w:val="000000"/>
      <w:sz w:val="22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14">
    <w:name w:val="Заголовок Знак1"/>
    <w:basedOn w:val="a0"/>
    <w:link w:val="af1"/>
    <w:uiPriority w:val="10"/>
    <w:qFormat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1b">
    <w:name w:val="Тема примечания Знак1"/>
    <w:basedOn w:val="1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Стиль1"/>
    <w:basedOn w:val="2"/>
    <w:link w:val="1d"/>
    <w:qFormat/>
    <w:pPr>
      <w:keepNext/>
      <w:keepLines/>
      <w:spacing w:before="0" w:after="0" w:line="240" w:lineRule="auto"/>
      <w:jc w:val="left"/>
    </w:pPr>
    <w:rPr>
      <w:rFonts w:ascii="Times New Roman" w:hAnsi="Times New Roman"/>
      <w:b w:val="0"/>
      <w:sz w:val="24"/>
      <w:szCs w:val="24"/>
    </w:rPr>
  </w:style>
  <w:style w:type="character" w:customStyle="1" w:styleId="1d">
    <w:name w:val="Стиль1 Знак"/>
    <w:basedOn w:val="20"/>
    <w:link w:val="1c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pPr>
      <w:suppressLineNumbers/>
      <w:suppressAutoHyphens/>
    </w:pPr>
    <w:rPr>
      <w:lang w:eastAsia="zh-CN"/>
    </w:rPr>
  </w:style>
  <w:style w:type="character" w:customStyle="1" w:styleId="afc">
    <w:name w:val="Цветовое выделение"/>
    <w:uiPriority w:val="99"/>
    <w:qFormat/>
    <w:rPr>
      <w:b/>
      <w:color w:val="26282F"/>
    </w:rPr>
  </w:style>
  <w:style w:type="paragraph" w:customStyle="1" w:styleId="afd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Символ сноски"/>
    <w:uiPriority w:val="99"/>
    <w:unhideWhenUsed/>
    <w:qFormat/>
    <w:rPr>
      <w:rFonts w:cs="Times New Roman"/>
      <w:vertAlign w:val="superscript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EB6A-43C4-4AAE-8766-1ADD03B5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28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58</cp:revision>
  <cp:lastPrinted>2026-01-29T09:29:00Z</cp:lastPrinted>
  <dcterms:created xsi:type="dcterms:W3CDTF">2025-11-08T16:25:00Z</dcterms:created>
  <dcterms:modified xsi:type="dcterms:W3CDTF">2026-01-30T05:03:00Z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77A3D8E922AE4152B8EA74CCE5EC281D_12</vt:lpwstr>
  </property>
</Properties>
</file>